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640B10" w14:textId="39C3AE59" w:rsidR="002738AA" w:rsidRDefault="005F3BFB" w:rsidP="002738AA">
      <w:pPr>
        <w:framePr w:h="0" w:hSpace="180" w:wrap="around" w:vAnchor="text" w:hAnchor="page" w:x="865" w:y="1"/>
        <w:shd w:val="clear" w:color="auto" w:fill="FFFFFF"/>
        <w:jc w:val="both"/>
        <w:rPr>
          <w:sz w:val="36"/>
        </w:rPr>
      </w:pPr>
      <w:r>
        <w:t xml:space="preserve">   </w:t>
      </w:r>
      <w:r w:rsidR="002738AA">
        <w:object w:dxaOrig="4798" w:dyaOrig="4911" w14:anchorId="704EF6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9pt;height:75.45pt" o:ole="" fillcolor="window">
            <v:imagedata r:id="rId7" o:title=""/>
          </v:shape>
          <o:OLEObject Type="Embed" ProgID="MSDraw" ShapeID="_x0000_i1025" DrawAspect="Content" ObjectID="_1645960424" r:id="rId8">
            <o:FieldCodes>\* mergeformat</o:FieldCodes>
          </o:OLEObject>
        </w:object>
      </w:r>
    </w:p>
    <w:p w14:paraId="3EDC55DA" w14:textId="77777777" w:rsidR="005F3BFB" w:rsidRDefault="005F3BFB" w:rsidP="0038571D">
      <w:pPr>
        <w:pStyle w:val="Title"/>
        <w:ind w:left="0"/>
        <w:rPr>
          <w:color w:val="0D3F01"/>
          <w:sz w:val="32"/>
          <w:szCs w:val="32"/>
          <w:u w:val="none"/>
        </w:rPr>
      </w:pPr>
      <w:r>
        <w:rPr>
          <w:color w:val="0D3F01"/>
          <w:sz w:val="32"/>
          <w:szCs w:val="32"/>
          <w:u w:val="none"/>
        </w:rPr>
        <w:t xml:space="preserve"> </w:t>
      </w:r>
    </w:p>
    <w:p w14:paraId="23215FF5" w14:textId="764CF50B" w:rsidR="0038571D" w:rsidRPr="005F3BFB" w:rsidRDefault="005F3BFB" w:rsidP="005F3BFB">
      <w:pPr>
        <w:pStyle w:val="Title"/>
        <w:spacing w:line="360" w:lineRule="auto"/>
        <w:ind w:left="0"/>
        <w:jc w:val="left"/>
        <w:rPr>
          <w:color w:val="0D3F01"/>
          <w:sz w:val="32"/>
          <w:szCs w:val="32"/>
          <w:u w:val="none"/>
        </w:rPr>
      </w:pPr>
      <w:r>
        <w:rPr>
          <w:color w:val="0D3F01"/>
          <w:sz w:val="32"/>
          <w:szCs w:val="32"/>
          <w:u w:val="none"/>
        </w:rPr>
        <w:t xml:space="preserve">          LAKES ENTRANCE PRIMARY SCHOOL</w:t>
      </w:r>
    </w:p>
    <w:p w14:paraId="526B03E2" w14:textId="0EF96DC4" w:rsidR="0038571D" w:rsidRPr="005F3BFB" w:rsidRDefault="005F3BFB" w:rsidP="005F3BFB">
      <w:pPr>
        <w:pStyle w:val="Subtitle"/>
        <w:tabs>
          <w:tab w:val="left" w:pos="8955"/>
        </w:tabs>
        <w:spacing w:line="360" w:lineRule="auto"/>
        <w:jc w:val="left"/>
        <w:rPr>
          <w:color w:val="0D3F01"/>
          <w:sz w:val="32"/>
          <w:szCs w:val="32"/>
          <w:u w:val="single"/>
        </w:rPr>
      </w:pPr>
      <w:r>
        <w:rPr>
          <w:color w:val="0D3F01"/>
          <w:sz w:val="32"/>
          <w:szCs w:val="32"/>
        </w:rPr>
        <w:t xml:space="preserve">                    </w:t>
      </w:r>
      <w:r w:rsidR="002738AA" w:rsidRPr="005F3BFB">
        <w:rPr>
          <w:color w:val="0D3F01"/>
          <w:sz w:val="32"/>
          <w:szCs w:val="32"/>
        </w:rPr>
        <w:t>Mandatory Reporting Policy</w:t>
      </w:r>
    </w:p>
    <w:p w14:paraId="3E59E882" w14:textId="77777777" w:rsidR="00B510DF" w:rsidRDefault="00B510DF" w:rsidP="00B510DF">
      <w:pPr>
        <w:ind w:left="709"/>
        <w:jc w:val="both"/>
        <w:rPr>
          <w:b/>
          <w:u w:val="single"/>
        </w:rPr>
      </w:pPr>
    </w:p>
    <w:p w14:paraId="64105832" w14:textId="57DBDAA1" w:rsidR="0023060E" w:rsidRDefault="0023060E" w:rsidP="0038571D">
      <w:pPr>
        <w:ind w:left="709"/>
        <w:jc w:val="center"/>
        <w:rPr>
          <w:b/>
          <w:u w:val="single"/>
        </w:rPr>
      </w:pPr>
    </w:p>
    <w:p w14:paraId="182498E5" w14:textId="77777777" w:rsidR="005F3BFB" w:rsidRPr="005F3BFB" w:rsidRDefault="005F3BFB" w:rsidP="005F3BFB">
      <w:pPr>
        <w:rPr>
          <w:rFonts w:eastAsiaTheme="majorEastAsia"/>
          <w:b/>
          <w:caps/>
          <w:color w:val="0D3F01"/>
          <w:u w:val="single"/>
        </w:rPr>
      </w:pPr>
      <w:r w:rsidRPr="005F3BFB">
        <w:rPr>
          <w:rFonts w:eastAsiaTheme="majorEastAsia"/>
          <w:b/>
          <w:caps/>
          <w:color w:val="0D3F01"/>
          <w:u w:val="single"/>
        </w:rPr>
        <w:t>Purpose</w:t>
      </w:r>
    </w:p>
    <w:p w14:paraId="4F0A4549" w14:textId="3CCE49D0" w:rsidR="005F3BFB" w:rsidRDefault="005F3BFB" w:rsidP="005F3BFB">
      <w:pPr>
        <w:jc w:val="both"/>
      </w:pPr>
      <w:r w:rsidRPr="005F3BFB">
        <w:t xml:space="preserve">The purpose of this policy is to ensure that all staff and members of our school community understand the various legal and other reporting obligations related to child safety that apply to </w:t>
      </w:r>
      <w:bookmarkStart w:id="0" w:name="_Hlk35346353"/>
      <w:r>
        <w:t>Lakes Entrance Primary School</w:t>
      </w:r>
      <w:r w:rsidRPr="005F3BFB">
        <w:t xml:space="preserve">. </w:t>
      </w:r>
      <w:bookmarkEnd w:id="0"/>
      <w:r w:rsidRPr="005F3BFB">
        <w:t>The specific procedures that are applicable at our school are contained at Appendix A.</w:t>
      </w:r>
    </w:p>
    <w:p w14:paraId="50F291F8" w14:textId="77777777" w:rsidR="005F3BFB" w:rsidRPr="005F3BFB" w:rsidRDefault="005F3BFB" w:rsidP="005F3BFB">
      <w:pPr>
        <w:jc w:val="both"/>
        <w:rPr>
          <w:rFonts w:eastAsiaTheme="minorHAnsi"/>
        </w:rPr>
      </w:pPr>
    </w:p>
    <w:p w14:paraId="5810CEEB" w14:textId="77777777" w:rsidR="005F3BFB" w:rsidRPr="005F3BFB" w:rsidRDefault="005F3BFB" w:rsidP="005F3BFB">
      <w:pPr>
        <w:rPr>
          <w:rFonts w:eastAsiaTheme="majorEastAsia"/>
          <w:b/>
          <w:caps/>
          <w:color w:val="0D3F01"/>
          <w:u w:val="single"/>
        </w:rPr>
      </w:pPr>
      <w:r w:rsidRPr="005F3BFB">
        <w:rPr>
          <w:rFonts w:eastAsiaTheme="majorEastAsia"/>
          <w:b/>
          <w:caps/>
          <w:color w:val="0D3F01"/>
          <w:u w:val="single"/>
        </w:rPr>
        <w:t>Scope</w:t>
      </w:r>
    </w:p>
    <w:p w14:paraId="16F20181" w14:textId="77777777" w:rsidR="005F3BFB" w:rsidRDefault="005F3BFB" w:rsidP="005F3BFB">
      <w:r w:rsidRPr="005F3BFB">
        <w:t>This policy applies to all school staff, volunteers and school community members. It also applies to all staff and students engaged in any school and school council-run events, activities and services.</w:t>
      </w:r>
    </w:p>
    <w:p w14:paraId="17DEFF91" w14:textId="34AAC91C" w:rsidR="005F3BFB" w:rsidRPr="005F3BFB" w:rsidRDefault="005F3BFB" w:rsidP="005F3BFB">
      <w:pPr>
        <w:rPr>
          <w:rFonts w:eastAsiaTheme="minorHAnsi"/>
        </w:rPr>
      </w:pPr>
      <w:r w:rsidRPr="005F3BFB">
        <w:t xml:space="preserve"> </w:t>
      </w:r>
    </w:p>
    <w:p w14:paraId="60FF0A42" w14:textId="77777777" w:rsidR="005F3BFB" w:rsidRPr="005F3BFB" w:rsidRDefault="005F3BFB" w:rsidP="005F3BFB">
      <w:pPr>
        <w:rPr>
          <w:rFonts w:eastAsiaTheme="majorEastAsia"/>
          <w:b/>
          <w:caps/>
          <w:color w:val="0D3F01"/>
          <w:u w:val="single"/>
        </w:rPr>
      </w:pPr>
      <w:r w:rsidRPr="005F3BFB">
        <w:rPr>
          <w:rFonts w:eastAsiaTheme="majorEastAsia"/>
          <w:b/>
          <w:caps/>
          <w:color w:val="0D3F01"/>
          <w:u w:val="single"/>
        </w:rPr>
        <w:t>Policy</w:t>
      </w:r>
    </w:p>
    <w:p w14:paraId="333962BD" w14:textId="77777777" w:rsidR="005F3BFB" w:rsidRPr="005F3BFB" w:rsidRDefault="005F3BFB" w:rsidP="005F3BFB">
      <w:pPr>
        <w:jc w:val="both"/>
        <w:rPr>
          <w:rFonts w:eastAsiaTheme="minorHAnsi"/>
        </w:rPr>
      </w:pPr>
      <w:r w:rsidRPr="005F3BFB">
        <w:t xml:space="preserve">All children and young people have the right to protection in their best interests. </w:t>
      </w:r>
    </w:p>
    <w:p w14:paraId="3B8DC18E" w14:textId="284DCF27" w:rsidR="005F3BFB" w:rsidRPr="005F3BFB" w:rsidRDefault="005F3BFB" w:rsidP="005F3BFB">
      <w:pPr>
        <w:jc w:val="both"/>
      </w:pPr>
      <w:r>
        <w:t>Lakes Entrance Primary School</w:t>
      </w:r>
      <w:r>
        <w:t xml:space="preserve"> </w:t>
      </w:r>
      <w:r w:rsidRPr="005F3BFB">
        <w:t xml:space="preserve">understands the important role our school plays in protecting children from abuse including: </w:t>
      </w:r>
    </w:p>
    <w:p w14:paraId="484736B5" w14:textId="77777777" w:rsidR="005F3BFB" w:rsidRPr="005F3BFB" w:rsidRDefault="005F3BFB" w:rsidP="005F3BFB">
      <w:pPr>
        <w:pStyle w:val="ListParagraph"/>
        <w:numPr>
          <w:ilvl w:val="0"/>
          <w:numId w:val="13"/>
        </w:numPr>
        <w:jc w:val="both"/>
        <w:rPr>
          <w:rFonts w:ascii="Times New Roman" w:hAnsi="Times New Roman" w:cs="Times New Roman"/>
          <w:sz w:val="24"/>
          <w:szCs w:val="24"/>
        </w:rPr>
      </w:pPr>
      <w:r w:rsidRPr="005F3BFB">
        <w:rPr>
          <w:rFonts w:ascii="Times New Roman" w:hAnsi="Times New Roman" w:cs="Times New Roman"/>
          <w:sz w:val="24"/>
          <w:szCs w:val="24"/>
        </w:rPr>
        <w:t>Physical abuse</w:t>
      </w:r>
    </w:p>
    <w:p w14:paraId="6F0A9A96" w14:textId="77777777" w:rsidR="005F3BFB" w:rsidRPr="005F3BFB" w:rsidRDefault="005F3BFB" w:rsidP="005F3BFB">
      <w:pPr>
        <w:pStyle w:val="ListParagraph"/>
        <w:numPr>
          <w:ilvl w:val="0"/>
          <w:numId w:val="13"/>
        </w:numPr>
        <w:jc w:val="both"/>
        <w:rPr>
          <w:rFonts w:ascii="Times New Roman" w:hAnsi="Times New Roman" w:cs="Times New Roman"/>
          <w:sz w:val="24"/>
          <w:szCs w:val="24"/>
        </w:rPr>
      </w:pPr>
      <w:r w:rsidRPr="005F3BFB">
        <w:rPr>
          <w:rFonts w:ascii="Times New Roman" w:hAnsi="Times New Roman" w:cs="Times New Roman"/>
          <w:sz w:val="24"/>
          <w:szCs w:val="24"/>
        </w:rPr>
        <w:t>Sexual abuse (including sexual exploitation)</w:t>
      </w:r>
    </w:p>
    <w:p w14:paraId="04D96EB9" w14:textId="77777777" w:rsidR="005F3BFB" w:rsidRPr="005F3BFB" w:rsidRDefault="005F3BFB" w:rsidP="005F3BFB">
      <w:pPr>
        <w:pStyle w:val="ListParagraph"/>
        <w:numPr>
          <w:ilvl w:val="0"/>
          <w:numId w:val="13"/>
        </w:numPr>
        <w:jc w:val="both"/>
        <w:rPr>
          <w:rFonts w:ascii="Times New Roman" w:hAnsi="Times New Roman" w:cs="Times New Roman"/>
          <w:sz w:val="24"/>
          <w:szCs w:val="24"/>
        </w:rPr>
      </w:pPr>
      <w:r w:rsidRPr="005F3BFB">
        <w:rPr>
          <w:rFonts w:ascii="Times New Roman" w:hAnsi="Times New Roman" w:cs="Times New Roman"/>
          <w:sz w:val="24"/>
          <w:szCs w:val="24"/>
        </w:rPr>
        <w:t>Family violence</w:t>
      </w:r>
    </w:p>
    <w:p w14:paraId="247956FF" w14:textId="77777777" w:rsidR="005F3BFB" w:rsidRPr="005F3BFB" w:rsidRDefault="005F3BFB" w:rsidP="005F3BFB">
      <w:pPr>
        <w:pStyle w:val="ListParagraph"/>
        <w:numPr>
          <w:ilvl w:val="0"/>
          <w:numId w:val="13"/>
        </w:numPr>
        <w:jc w:val="both"/>
        <w:rPr>
          <w:rFonts w:ascii="Times New Roman" w:hAnsi="Times New Roman" w:cs="Times New Roman"/>
          <w:sz w:val="24"/>
          <w:szCs w:val="24"/>
        </w:rPr>
      </w:pPr>
      <w:r w:rsidRPr="005F3BFB">
        <w:rPr>
          <w:rFonts w:ascii="Times New Roman" w:hAnsi="Times New Roman" w:cs="Times New Roman"/>
          <w:sz w:val="24"/>
          <w:szCs w:val="24"/>
        </w:rPr>
        <w:t>Emotional abuse</w:t>
      </w:r>
    </w:p>
    <w:p w14:paraId="5E0B396B" w14:textId="77777777" w:rsidR="005F3BFB" w:rsidRPr="005F3BFB" w:rsidRDefault="005F3BFB" w:rsidP="005F3BFB">
      <w:pPr>
        <w:pStyle w:val="ListParagraph"/>
        <w:numPr>
          <w:ilvl w:val="0"/>
          <w:numId w:val="13"/>
        </w:numPr>
        <w:jc w:val="both"/>
        <w:rPr>
          <w:rFonts w:ascii="Times New Roman" w:hAnsi="Times New Roman" w:cs="Times New Roman"/>
          <w:sz w:val="24"/>
          <w:szCs w:val="24"/>
        </w:rPr>
      </w:pPr>
      <w:r w:rsidRPr="005F3BFB">
        <w:rPr>
          <w:rFonts w:ascii="Times New Roman" w:hAnsi="Times New Roman" w:cs="Times New Roman"/>
          <w:sz w:val="24"/>
          <w:szCs w:val="24"/>
        </w:rPr>
        <w:t>Neglect (including medical neglect)</w:t>
      </w:r>
    </w:p>
    <w:p w14:paraId="6FA6B455" w14:textId="77777777" w:rsidR="005F3BFB" w:rsidRPr="005F3BFB" w:rsidRDefault="005F3BFB" w:rsidP="005F3BFB">
      <w:pPr>
        <w:pStyle w:val="ListParagraph"/>
        <w:numPr>
          <w:ilvl w:val="0"/>
          <w:numId w:val="13"/>
        </w:numPr>
        <w:jc w:val="both"/>
        <w:rPr>
          <w:rFonts w:ascii="Times New Roman" w:hAnsi="Times New Roman" w:cs="Times New Roman"/>
          <w:sz w:val="24"/>
          <w:szCs w:val="24"/>
        </w:rPr>
      </w:pPr>
      <w:r w:rsidRPr="005F3BFB">
        <w:rPr>
          <w:rFonts w:ascii="Times New Roman" w:hAnsi="Times New Roman" w:cs="Times New Roman"/>
          <w:sz w:val="24"/>
          <w:szCs w:val="24"/>
        </w:rPr>
        <w:t>Grooming</w:t>
      </w:r>
    </w:p>
    <w:p w14:paraId="69610162" w14:textId="185525CC" w:rsidR="005F3BFB" w:rsidRPr="005F3BFB" w:rsidRDefault="005F3BFB" w:rsidP="005F3BFB">
      <w:pPr>
        <w:jc w:val="both"/>
      </w:pPr>
      <w:r w:rsidRPr="005F3BFB">
        <w:t xml:space="preserve">The staff at </w:t>
      </w:r>
      <w:r>
        <w:t>Lakes Entrance Primary School</w:t>
      </w:r>
      <w:r>
        <w:t xml:space="preserve"> </w:t>
      </w:r>
      <w:r w:rsidRPr="005F3BFB">
        <w:t xml:space="preserve">are required by law to comply with various child safety reporting obligations. For detailed information about each obligation, please refer to </w:t>
      </w:r>
      <w:hyperlink r:id="rId9" w:history="1">
        <w:r w:rsidRPr="005F3BFB">
          <w:rPr>
            <w:rStyle w:val="Hyperlink"/>
          </w:rPr>
          <w:t>Identifying and Responding to All Forms of Abuse in Victorian Schools</w:t>
        </w:r>
      </w:hyperlink>
      <w:r w:rsidRPr="005F3BFB">
        <w:t xml:space="preserve">. </w:t>
      </w:r>
    </w:p>
    <w:p w14:paraId="497F0B01" w14:textId="710813F0" w:rsidR="005F3BFB" w:rsidRPr="005F3BFB" w:rsidRDefault="005F3BFB" w:rsidP="005F3BFB">
      <w:pPr>
        <w:jc w:val="both"/>
      </w:pPr>
      <w:r w:rsidRPr="005F3BFB">
        <w:t xml:space="preserve">At </w:t>
      </w:r>
      <w:r>
        <w:t xml:space="preserve">Lakes Entrance Primary </w:t>
      </w:r>
      <w:proofErr w:type="gramStart"/>
      <w:r>
        <w:t>School</w:t>
      </w:r>
      <w:proofErr w:type="gramEnd"/>
      <w:r w:rsidRPr="005F3BFB">
        <w:t xml:space="preserve"> we also recognise the diversity of the children and young people at our school and take account of their individual needs and backgrounds when considering child safety.</w:t>
      </w:r>
    </w:p>
    <w:p w14:paraId="29D60F9D" w14:textId="77777777" w:rsidR="005F3BFB" w:rsidRPr="005F3BFB" w:rsidRDefault="005F3BFB" w:rsidP="005F3BFB">
      <w:pPr>
        <w:rPr>
          <w:b/>
          <w:color w:val="0D3F01"/>
        </w:rPr>
      </w:pPr>
      <w:r w:rsidRPr="005F3BFB">
        <w:rPr>
          <w:b/>
          <w:color w:val="0D3F01"/>
        </w:rPr>
        <w:t>Mandatory Reporting</w:t>
      </w:r>
    </w:p>
    <w:p w14:paraId="1421C33E" w14:textId="5DF1E462" w:rsidR="005F3BFB" w:rsidRPr="005F3BFB" w:rsidRDefault="005F3BFB" w:rsidP="005F3BFB">
      <w:pPr>
        <w:rPr>
          <w:color w:val="1F497D"/>
        </w:rPr>
      </w:pPr>
      <w:r w:rsidRPr="005F3BFB">
        <w:t xml:space="preserve">Principals, registered teachers, registered medical practitioners, nurses and all members of the police force are mandatory reporters under the </w:t>
      </w:r>
      <w:r w:rsidRPr="005F3BFB">
        <w:rPr>
          <w:i/>
        </w:rPr>
        <w:t>Children, Youth and Families Act 2005</w:t>
      </w:r>
      <w:r w:rsidRPr="005F3BFB">
        <w:t xml:space="preserve"> (Vic). </w:t>
      </w:r>
    </w:p>
    <w:p w14:paraId="6E4BE6C1" w14:textId="77777777" w:rsidR="005F3BFB" w:rsidRPr="005F3BFB" w:rsidRDefault="005F3BFB" w:rsidP="005F3BFB">
      <w:pPr>
        <w:autoSpaceDE w:val="0"/>
        <w:autoSpaceDN w:val="0"/>
        <w:adjustRightInd w:val="0"/>
        <w:spacing w:after="40" w:line="191" w:lineRule="atLeast"/>
      </w:pPr>
      <w:r w:rsidRPr="005F3BFB">
        <w:t xml:space="preserve">All mandatory reporters must make a report to the Department of Health and Human Services (DHHS) Child Protection as soon as practicable if, </w:t>
      </w:r>
      <w:proofErr w:type="gramStart"/>
      <w:r w:rsidRPr="005F3BFB">
        <w:t>during the course of</w:t>
      </w:r>
      <w:proofErr w:type="gramEnd"/>
      <w:r w:rsidRPr="005F3BFB">
        <w:t xml:space="preserve"> carrying out their professional roles and responsibilities, they form a belief on reasonable grounds that: </w:t>
      </w:r>
    </w:p>
    <w:p w14:paraId="70E07405" w14:textId="77777777" w:rsidR="005F3BFB" w:rsidRPr="005F3BFB" w:rsidRDefault="005F3BFB" w:rsidP="005F3BFB">
      <w:pPr>
        <w:pStyle w:val="ListParagraph"/>
        <w:numPr>
          <w:ilvl w:val="0"/>
          <w:numId w:val="14"/>
        </w:numPr>
        <w:autoSpaceDE w:val="0"/>
        <w:autoSpaceDN w:val="0"/>
        <w:adjustRightInd w:val="0"/>
        <w:spacing w:before="60" w:after="40" w:line="191" w:lineRule="atLeast"/>
        <w:rPr>
          <w:rFonts w:ascii="Times New Roman" w:hAnsi="Times New Roman" w:cs="Times New Roman"/>
          <w:sz w:val="24"/>
          <w:szCs w:val="24"/>
        </w:rPr>
      </w:pPr>
      <w:r w:rsidRPr="005F3BFB">
        <w:rPr>
          <w:rFonts w:ascii="Times New Roman" w:hAnsi="Times New Roman" w:cs="Times New Roman"/>
          <w:sz w:val="24"/>
          <w:szCs w:val="24"/>
        </w:rPr>
        <w:t xml:space="preserve">a child has suffered, or is likely to suffer, significant harm as a result of physical abuse and/ or sexual abuse, and </w:t>
      </w:r>
    </w:p>
    <w:p w14:paraId="6DCFD209" w14:textId="77777777" w:rsidR="005F3BFB" w:rsidRPr="005F3BFB" w:rsidRDefault="005F3BFB" w:rsidP="005F3BFB">
      <w:pPr>
        <w:pStyle w:val="ListParagraph"/>
        <w:numPr>
          <w:ilvl w:val="0"/>
          <w:numId w:val="14"/>
        </w:numPr>
        <w:autoSpaceDE w:val="0"/>
        <w:autoSpaceDN w:val="0"/>
        <w:adjustRightInd w:val="0"/>
        <w:spacing w:before="60" w:after="100" w:line="191" w:lineRule="atLeast"/>
        <w:rPr>
          <w:rFonts w:ascii="Times New Roman" w:hAnsi="Times New Roman" w:cs="Times New Roman"/>
          <w:sz w:val="24"/>
          <w:szCs w:val="24"/>
        </w:rPr>
      </w:pPr>
      <w:r w:rsidRPr="005F3BFB">
        <w:rPr>
          <w:rFonts w:ascii="Times New Roman" w:hAnsi="Times New Roman" w:cs="Times New Roman"/>
          <w:sz w:val="24"/>
          <w:szCs w:val="24"/>
        </w:rPr>
        <w:t xml:space="preserve">the child’s parents have not protected, or are unlikely to protect, the child from harm of that type. </w:t>
      </w:r>
    </w:p>
    <w:p w14:paraId="58B9849A" w14:textId="282612F8" w:rsidR="005F3BFB" w:rsidRPr="005F3BFB" w:rsidRDefault="005F3BFB" w:rsidP="005F3BFB">
      <w:pPr>
        <w:jc w:val="both"/>
      </w:pPr>
      <w:r w:rsidRPr="005F3BFB">
        <w:t xml:space="preserve">A mandatory reporter who fails to comply with this legal obligation may be committing a criminal offence. It is important for all staff at </w:t>
      </w:r>
      <w:r>
        <w:t>Lakes Entrance Primary School</w:t>
      </w:r>
      <w:r w:rsidRPr="005F3BFB">
        <w:t xml:space="preserve"> to be aware that they are legally obliged to make a mandatory report on each occasion that they form a reasonable belief that a child is in need of protection and they must make a mandatory report even if the principal does not share their belief that a report is necessary. </w:t>
      </w:r>
    </w:p>
    <w:p w14:paraId="6020DFFC" w14:textId="57B28B6C" w:rsidR="005F3BFB" w:rsidRPr="005F3BFB" w:rsidRDefault="005F3BFB" w:rsidP="005F3BFB">
      <w:pPr>
        <w:jc w:val="both"/>
      </w:pPr>
      <w:r w:rsidRPr="005F3BFB">
        <w:t xml:space="preserve">At our school, all mandated school staff must undertake the </w:t>
      </w:r>
      <w:r w:rsidRPr="005F3BFB">
        <w:rPr>
          <w:i/>
        </w:rPr>
        <w:t xml:space="preserve">Mandatory Reporting and Other Obligations eLearning Module </w:t>
      </w:r>
      <w:r w:rsidRPr="005F3BFB">
        <w:t xml:space="preserve">annually. </w:t>
      </w:r>
    </w:p>
    <w:p w14:paraId="683DB0CB" w14:textId="77777777" w:rsidR="005F3BFB" w:rsidRPr="005F3BFB" w:rsidRDefault="005F3BFB" w:rsidP="005F3BFB">
      <w:pPr>
        <w:jc w:val="both"/>
      </w:pPr>
      <w:r w:rsidRPr="005F3BFB">
        <w:t xml:space="preserve">For more information about Mandatory Reporting see the Department’s </w:t>
      </w:r>
      <w:r w:rsidRPr="005F3BFB">
        <w:rPr>
          <w:i/>
        </w:rPr>
        <w:t>School Policy and Advisory Guide</w:t>
      </w:r>
      <w:r w:rsidRPr="005F3BFB">
        <w:t xml:space="preserve">: </w:t>
      </w:r>
      <w:hyperlink r:id="rId10" w:history="1">
        <w:r w:rsidRPr="005F3BFB">
          <w:rPr>
            <w:rStyle w:val="Hyperlink"/>
          </w:rPr>
          <w:t>Child Protection – Reporting Obligations</w:t>
        </w:r>
      </w:hyperlink>
      <w:r w:rsidRPr="005F3BFB">
        <w:t>.</w:t>
      </w:r>
    </w:p>
    <w:p w14:paraId="21B44B51" w14:textId="77777777" w:rsidR="005F3BFB" w:rsidRPr="005F3BFB" w:rsidRDefault="005F3BFB" w:rsidP="005F3BFB">
      <w:pPr>
        <w:pStyle w:val="Heading3"/>
        <w:spacing w:after="120" w:line="240" w:lineRule="auto"/>
        <w:rPr>
          <w:rFonts w:ascii="Times New Roman" w:hAnsi="Times New Roman" w:cs="Times New Roman"/>
          <w:b/>
          <w:color w:val="0D3F01"/>
        </w:rPr>
      </w:pPr>
      <w:r w:rsidRPr="005F3BFB">
        <w:rPr>
          <w:rFonts w:ascii="Times New Roman" w:hAnsi="Times New Roman" w:cs="Times New Roman"/>
          <w:b/>
          <w:color w:val="0D3F01"/>
        </w:rPr>
        <w:lastRenderedPageBreak/>
        <w:t>Child in need of protection</w:t>
      </w:r>
    </w:p>
    <w:p w14:paraId="1CBA27A9" w14:textId="77777777" w:rsidR="005F3BFB" w:rsidRPr="005F3BFB" w:rsidRDefault="005F3BFB" w:rsidP="005F3BFB">
      <w:pPr>
        <w:jc w:val="both"/>
      </w:pPr>
      <w:r w:rsidRPr="005F3BFB">
        <w:t xml:space="preserve">Any person can make a report to DHHS Child Protection (131 278 – </w:t>
      </w:r>
      <w:proofErr w:type="gramStart"/>
      <w:r w:rsidRPr="005F3BFB">
        <w:t>24 hour</w:t>
      </w:r>
      <w:proofErr w:type="gramEnd"/>
      <w:r w:rsidRPr="005F3BFB">
        <w:t xml:space="preserve"> service) if they believe on reasonable grounds that a child is in need of protection.</w:t>
      </w:r>
    </w:p>
    <w:p w14:paraId="2C9051F1" w14:textId="77777777" w:rsidR="005F3BFB" w:rsidRPr="005F3BFB" w:rsidRDefault="005F3BFB" w:rsidP="005F3BFB">
      <w:pPr>
        <w:jc w:val="both"/>
      </w:pPr>
      <w:r w:rsidRPr="005F3BFB">
        <w:t xml:space="preserve">The policy of the Department of Education and Training (DET) requires </w:t>
      </w:r>
      <w:r w:rsidRPr="005F3BFB">
        <w:rPr>
          <w:b/>
        </w:rPr>
        <w:t>all staff</w:t>
      </w:r>
      <w:r w:rsidRPr="005F3BFB">
        <w:t xml:space="preserve"> who form a reasonable belief that a child is in need of protection to report their concerns to DHHS or Victoria Police, and discuss their concerns with the school leadership team. </w:t>
      </w:r>
    </w:p>
    <w:p w14:paraId="37A45255" w14:textId="77777777" w:rsidR="005F3BFB" w:rsidRPr="005F3BFB" w:rsidRDefault="005F3BFB" w:rsidP="005F3BFB">
      <w:r w:rsidRPr="005F3BFB">
        <w:t xml:space="preserve">For more information about making a report to DHHS Child Protection, see the Department’s </w:t>
      </w:r>
      <w:r w:rsidRPr="005F3BFB">
        <w:rPr>
          <w:i/>
        </w:rPr>
        <w:t>School Policy and Advisory Guide</w:t>
      </w:r>
      <w:r w:rsidRPr="005F3BFB">
        <w:t xml:space="preserve">: </w:t>
      </w:r>
      <w:hyperlink r:id="rId11" w:history="1">
        <w:r w:rsidRPr="005F3BFB">
          <w:rPr>
            <w:rStyle w:val="Hyperlink"/>
          </w:rPr>
          <w:t>Child Protection – Making a Report</w:t>
        </w:r>
      </w:hyperlink>
      <w:r w:rsidRPr="005F3BFB">
        <w:rPr>
          <w:rStyle w:val="Hyperlink"/>
        </w:rPr>
        <w:t xml:space="preserve"> and </w:t>
      </w:r>
      <w:hyperlink r:id="rId12" w:history="1">
        <w:r w:rsidRPr="005F3BFB">
          <w:rPr>
            <w:rStyle w:val="Hyperlink"/>
          </w:rPr>
          <w:t>Four Critical Actions for Schools: Responding to Incidents, Disclosures and Suspicions of Child Abuse.</w:t>
        </w:r>
      </w:hyperlink>
      <w:r w:rsidRPr="005F3BFB">
        <w:t xml:space="preserve"> </w:t>
      </w:r>
    </w:p>
    <w:p w14:paraId="35F7612B" w14:textId="0D0EAA6A" w:rsidR="005F3BFB" w:rsidRPr="005F3BFB" w:rsidRDefault="005F3BFB" w:rsidP="005F3BFB">
      <w:pPr>
        <w:jc w:val="both"/>
      </w:pPr>
      <w:r w:rsidRPr="005F3BFB">
        <w:t xml:space="preserve">At </w:t>
      </w:r>
      <w:r>
        <w:t xml:space="preserve">Lakes Entrance Primary </w:t>
      </w:r>
      <w:proofErr w:type="gramStart"/>
      <w:r>
        <w:t>School</w:t>
      </w:r>
      <w:proofErr w:type="gramEnd"/>
      <w:r w:rsidRPr="005F3BFB">
        <w:t xml:space="preserve"> we also encourage all staff to make a referral to Child FIRST when they have significant concern for a child’s wellbeing.  For more information about making a referral to Child FIRST see the School Policy and Advisory Guide: </w:t>
      </w:r>
      <w:hyperlink r:id="rId13" w:history="1">
        <w:r w:rsidRPr="005F3BFB">
          <w:rPr>
            <w:rStyle w:val="Hyperlink"/>
          </w:rPr>
          <w:t>Child Protection – Reporting Obligations</w:t>
        </w:r>
      </w:hyperlink>
      <w:r w:rsidRPr="005F3BFB">
        <w:t>.</w:t>
      </w:r>
    </w:p>
    <w:p w14:paraId="6E5783BD" w14:textId="77777777" w:rsidR="005F3BFB" w:rsidRPr="005F3BFB" w:rsidRDefault="005F3BFB" w:rsidP="005F3BFB">
      <w:pPr>
        <w:pStyle w:val="Heading3"/>
        <w:spacing w:after="120" w:line="240" w:lineRule="auto"/>
        <w:rPr>
          <w:rFonts w:ascii="Times New Roman" w:hAnsi="Times New Roman" w:cs="Times New Roman"/>
          <w:b/>
          <w:color w:val="0D3F01"/>
        </w:rPr>
      </w:pPr>
      <w:r w:rsidRPr="005F3BFB">
        <w:rPr>
          <w:rFonts w:ascii="Times New Roman" w:hAnsi="Times New Roman" w:cs="Times New Roman"/>
          <w:b/>
          <w:color w:val="0D3F01"/>
        </w:rPr>
        <w:t>Reportable Conduct</w:t>
      </w:r>
    </w:p>
    <w:p w14:paraId="2E65D0B0" w14:textId="77777777" w:rsidR="005F3BFB" w:rsidRPr="005F3BFB" w:rsidRDefault="005F3BFB" w:rsidP="005F3BFB">
      <w:pPr>
        <w:jc w:val="both"/>
      </w:pPr>
      <w:r w:rsidRPr="005F3BFB">
        <w:t xml:space="preserve">Our school must notify the Department’s Employee Conduct Branch (9637 2594) if we become aware of an allegation of ‘reportable conduct’. </w:t>
      </w:r>
    </w:p>
    <w:p w14:paraId="1303C07D" w14:textId="77777777" w:rsidR="005F3BFB" w:rsidRPr="005F3BFB" w:rsidRDefault="005F3BFB" w:rsidP="005F3BFB">
      <w:pPr>
        <w:jc w:val="both"/>
      </w:pPr>
      <w:r w:rsidRPr="005F3BFB">
        <w:t>There is an allegation of reportable conduct where a person has formed a reasonable belief that there has been:</w:t>
      </w:r>
    </w:p>
    <w:p w14:paraId="11FC3901" w14:textId="77777777" w:rsidR="005F3BFB" w:rsidRPr="005F3BFB" w:rsidRDefault="005F3BFB" w:rsidP="005F3BFB">
      <w:pPr>
        <w:pStyle w:val="ListParagraph"/>
        <w:numPr>
          <w:ilvl w:val="0"/>
          <w:numId w:val="15"/>
        </w:numPr>
        <w:rPr>
          <w:rFonts w:ascii="Times New Roman" w:hAnsi="Times New Roman" w:cs="Times New Roman"/>
          <w:sz w:val="24"/>
          <w:szCs w:val="24"/>
        </w:rPr>
      </w:pPr>
      <w:r w:rsidRPr="005F3BFB">
        <w:rPr>
          <w:rFonts w:ascii="Times New Roman" w:hAnsi="Times New Roman" w:cs="Times New Roman"/>
          <w:sz w:val="24"/>
          <w:szCs w:val="24"/>
        </w:rPr>
        <w:t xml:space="preserve">a sexual offence (even prior to criminal proceedings commencing), sexual misconduct or physical violence committed against, with or in the presence of a </w:t>
      </w:r>
      <w:proofErr w:type="gramStart"/>
      <w:r w:rsidRPr="005F3BFB">
        <w:rPr>
          <w:rFonts w:ascii="Times New Roman" w:hAnsi="Times New Roman" w:cs="Times New Roman"/>
          <w:sz w:val="24"/>
          <w:szCs w:val="24"/>
        </w:rPr>
        <w:t>child;</w:t>
      </w:r>
      <w:proofErr w:type="gramEnd"/>
    </w:p>
    <w:p w14:paraId="14239AAE" w14:textId="77777777" w:rsidR="005F3BFB" w:rsidRPr="005F3BFB" w:rsidRDefault="005F3BFB" w:rsidP="005F3BFB">
      <w:pPr>
        <w:pStyle w:val="ListParagraph"/>
        <w:numPr>
          <w:ilvl w:val="0"/>
          <w:numId w:val="15"/>
        </w:numPr>
        <w:rPr>
          <w:rFonts w:ascii="Times New Roman" w:hAnsi="Times New Roman" w:cs="Times New Roman"/>
          <w:sz w:val="24"/>
          <w:szCs w:val="24"/>
        </w:rPr>
      </w:pPr>
      <w:r w:rsidRPr="005F3BFB">
        <w:rPr>
          <w:rFonts w:ascii="Times New Roman" w:hAnsi="Times New Roman" w:cs="Times New Roman"/>
          <w:sz w:val="24"/>
          <w:szCs w:val="24"/>
        </w:rPr>
        <w:t xml:space="preserve">behaviour causing significant emotional or physical harm to a </w:t>
      </w:r>
      <w:proofErr w:type="gramStart"/>
      <w:r w:rsidRPr="005F3BFB">
        <w:rPr>
          <w:rFonts w:ascii="Times New Roman" w:hAnsi="Times New Roman" w:cs="Times New Roman"/>
          <w:sz w:val="24"/>
          <w:szCs w:val="24"/>
        </w:rPr>
        <w:t>child;</w:t>
      </w:r>
      <w:proofErr w:type="gramEnd"/>
    </w:p>
    <w:p w14:paraId="34F1CB58" w14:textId="77777777" w:rsidR="005F3BFB" w:rsidRPr="005F3BFB" w:rsidRDefault="005F3BFB" w:rsidP="005F3BFB">
      <w:pPr>
        <w:pStyle w:val="ListParagraph"/>
        <w:numPr>
          <w:ilvl w:val="0"/>
          <w:numId w:val="15"/>
        </w:numPr>
        <w:rPr>
          <w:rFonts w:ascii="Times New Roman" w:hAnsi="Times New Roman" w:cs="Times New Roman"/>
          <w:sz w:val="24"/>
          <w:szCs w:val="24"/>
        </w:rPr>
      </w:pPr>
      <w:r w:rsidRPr="005F3BFB">
        <w:rPr>
          <w:rFonts w:ascii="Times New Roman" w:hAnsi="Times New Roman" w:cs="Times New Roman"/>
          <w:sz w:val="24"/>
          <w:szCs w:val="24"/>
        </w:rPr>
        <w:t xml:space="preserve">significant neglect of a child; or </w:t>
      </w:r>
    </w:p>
    <w:p w14:paraId="3B12C968" w14:textId="77777777" w:rsidR="005F3BFB" w:rsidRPr="005F3BFB" w:rsidRDefault="005F3BFB" w:rsidP="005F3BFB">
      <w:pPr>
        <w:pStyle w:val="ListParagraph"/>
        <w:numPr>
          <w:ilvl w:val="0"/>
          <w:numId w:val="15"/>
        </w:numPr>
        <w:rPr>
          <w:rFonts w:ascii="Times New Roman" w:hAnsi="Times New Roman" w:cs="Times New Roman"/>
          <w:sz w:val="24"/>
          <w:szCs w:val="24"/>
        </w:rPr>
      </w:pPr>
      <w:r w:rsidRPr="005F3BFB">
        <w:rPr>
          <w:rFonts w:ascii="Times New Roman" w:hAnsi="Times New Roman" w:cs="Times New Roman"/>
          <w:sz w:val="24"/>
          <w:szCs w:val="24"/>
        </w:rPr>
        <w:t xml:space="preserve">misconduct involving any of the above. </w:t>
      </w:r>
    </w:p>
    <w:p w14:paraId="5AC57DD6" w14:textId="77777777" w:rsidR="005F3BFB" w:rsidRPr="005F3BFB" w:rsidRDefault="005F3BFB" w:rsidP="005F3BFB">
      <w:pPr>
        <w:jc w:val="both"/>
      </w:pPr>
      <w:r w:rsidRPr="005F3BFB">
        <w:t>The Department, through the Employee Conduct Branch, has a legal obligation to inform the Commission for Children and Young People when an allegation of reportable conduct is made.</w:t>
      </w:r>
    </w:p>
    <w:p w14:paraId="65795986" w14:textId="77777777" w:rsidR="005F3BFB" w:rsidRPr="005F3BFB" w:rsidRDefault="005F3BFB" w:rsidP="005F3BFB">
      <w:pPr>
        <w:jc w:val="both"/>
      </w:pPr>
      <w:r w:rsidRPr="005F3BFB">
        <w:t>Our principal must notify the Department’s Employee Conduct Branch of any reportable conduct allegations involving current or former teachers, contractors, volunteers (including parents), allied health staff and school council employees.</w:t>
      </w:r>
    </w:p>
    <w:p w14:paraId="7B6C6143" w14:textId="77777777" w:rsidR="005F3BFB" w:rsidRPr="005F3BFB" w:rsidRDefault="005F3BFB" w:rsidP="005F3BFB">
      <w:pPr>
        <w:jc w:val="both"/>
      </w:pPr>
      <w:r w:rsidRPr="005F3BFB">
        <w:t xml:space="preserve">If school staff become aware of reportable conduct by any person in the above positions, they should notify the school principal immediately. If the allegation relates to the principal, they should notify the Regional Director. </w:t>
      </w:r>
    </w:p>
    <w:p w14:paraId="07DC43A6" w14:textId="77777777" w:rsidR="005F3BFB" w:rsidRPr="005F3BFB" w:rsidRDefault="005F3BFB" w:rsidP="005F3BFB">
      <w:pPr>
        <w:jc w:val="both"/>
      </w:pPr>
      <w:r w:rsidRPr="005F3BFB">
        <w:t xml:space="preserve">For more information about Reportable Conduct see the Department’s </w:t>
      </w:r>
      <w:r w:rsidRPr="005F3BFB">
        <w:rPr>
          <w:i/>
        </w:rPr>
        <w:t>School Policy and Advisory Guide</w:t>
      </w:r>
      <w:r w:rsidRPr="005F3BFB">
        <w:t xml:space="preserve">: </w:t>
      </w:r>
      <w:hyperlink r:id="rId14" w:history="1">
        <w:r w:rsidRPr="005F3BFB">
          <w:rPr>
            <w:rStyle w:val="Hyperlink"/>
          </w:rPr>
          <w:t>Reportable Conduct Scheme</w:t>
        </w:r>
      </w:hyperlink>
      <w:r w:rsidRPr="005F3BFB">
        <w:t xml:space="preserve">. </w:t>
      </w:r>
    </w:p>
    <w:p w14:paraId="281BF7F8" w14:textId="77777777" w:rsidR="005F3BFB" w:rsidRPr="005F3BFB" w:rsidRDefault="005F3BFB" w:rsidP="005F3BFB">
      <w:pPr>
        <w:pStyle w:val="Heading3"/>
        <w:tabs>
          <w:tab w:val="left" w:pos="3405"/>
        </w:tabs>
        <w:spacing w:after="120" w:line="240" w:lineRule="auto"/>
        <w:rPr>
          <w:rFonts w:ascii="Times New Roman" w:hAnsi="Times New Roman" w:cs="Times New Roman"/>
          <w:b/>
          <w:color w:val="auto"/>
        </w:rPr>
      </w:pPr>
      <w:r w:rsidRPr="005F3BFB">
        <w:rPr>
          <w:rFonts w:ascii="Times New Roman" w:hAnsi="Times New Roman" w:cs="Times New Roman"/>
          <w:b/>
          <w:color w:val="0D3F01"/>
        </w:rPr>
        <w:t>Failure to disclose offence</w:t>
      </w:r>
      <w:r w:rsidRPr="005F3BFB">
        <w:rPr>
          <w:rFonts w:ascii="Times New Roman" w:hAnsi="Times New Roman" w:cs="Times New Roman"/>
          <w:b/>
          <w:color w:val="auto"/>
        </w:rPr>
        <w:tab/>
      </w:r>
    </w:p>
    <w:p w14:paraId="5404B591" w14:textId="77777777" w:rsidR="005F3BFB" w:rsidRPr="005F3BFB" w:rsidRDefault="005F3BFB" w:rsidP="005F3BFB">
      <w:pPr>
        <w:jc w:val="both"/>
      </w:pPr>
      <w:r w:rsidRPr="005F3BFB">
        <w:t>Reporting child sexual abuse is a community-wide responsibility. All adults (</w:t>
      </w:r>
      <w:proofErr w:type="spellStart"/>
      <w:r w:rsidRPr="005F3BFB">
        <w:t>ie</w:t>
      </w:r>
      <w:proofErr w:type="spellEnd"/>
      <w:r w:rsidRPr="005F3BFB">
        <w:t xml:space="preserve"> persons aged 18 years and over), not just professionals who work with children, have a legal obligation to report to Victoria Police, as soon as practicable, where they form a ‘reasonable belief’ that a sexual offence has been committed by an adult against a child under the age of 16 by another person aged 18 years or over. </w:t>
      </w:r>
    </w:p>
    <w:p w14:paraId="53B658A9" w14:textId="77777777" w:rsidR="005F3BFB" w:rsidRPr="005F3BFB" w:rsidRDefault="005F3BFB" w:rsidP="005F3BFB">
      <w:pPr>
        <w:jc w:val="both"/>
      </w:pPr>
      <w:r w:rsidRPr="005F3BFB">
        <w:t xml:space="preserve">Failure to disclose information to Victoria Police (by calling 000 or local police station) as soon as practicable may amount to a criminal offence unless a person has a ‘reasonable excuse’ or exemption from doing so. </w:t>
      </w:r>
    </w:p>
    <w:p w14:paraId="15743532" w14:textId="77777777" w:rsidR="005F3BFB" w:rsidRPr="005F3BFB" w:rsidRDefault="005F3BFB" w:rsidP="005F3BFB">
      <w:pPr>
        <w:jc w:val="both"/>
      </w:pPr>
      <w:r w:rsidRPr="005F3BFB">
        <w:t>“Reasonable belief” is not the same as having proof. A ‘reasonable belief’ is formed if a reasonable person in the same position would have formed the belief on the same grounds.</w:t>
      </w:r>
    </w:p>
    <w:p w14:paraId="262984ED" w14:textId="77777777" w:rsidR="005F3BFB" w:rsidRPr="005F3BFB" w:rsidRDefault="005F3BFB" w:rsidP="005F3BFB">
      <w:pPr>
        <w:jc w:val="both"/>
      </w:pPr>
      <w:r w:rsidRPr="005F3BFB">
        <w:t>For example, a ‘reasonable belief’ might be formed when:</w:t>
      </w:r>
    </w:p>
    <w:p w14:paraId="21DD2FB2" w14:textId="77777777" w:rsidR="005F3BFB" w:rsidRPr="005F3BFB" w:rsidRDefault="005F3BFB" w:rsidP="005F3BFB">
      <w:pPr>
        <w:pStyle w:val="ListParagraph"/>
        <w:numPr>
          <w:ilvl w:val="0"/>
          <w:numId w:val="16"/>
        </w:numPr>
        <w:jc w:val="both"/>
        <w:rPr>
          <w:rFonts w:ascii="Times New Roman" w:hAnsi="Times New Roman" w:cs="Times New Roman"/>
          <w:sz w:val="24"/>
          <w:szCs w:val="24"/>
        </w:rPr>
      </w:pPr>
      <w:r w:rsidRPr="005F3BFB">
        <w:rPr>
          <w:rFonts w:ascii="Times New Roman" w:hAnsi="Times New Roman" w:cs="Times New Roman"/>
          <w:sz w:val="24"/>
          <w:szCs w:val="24"/>
        </w:rPr>
        <w:t>a child states that they have been sexually abused</w:t>
      </w:r>
    </w:p>
    <w:p w14:paraId="3D7B90F6" w14:textId="77777777" w:rsidR="005F3BFB" w:rsidRPr="005F3BFB" w:rsidRDefault="005F3BFB" w:rsidP="005F3BFB">
      <w:pPr>
        <w:pStyle w:val="ListParagraph"/>
        <w:numPr>
          <w:ilvl w:val="0"/>
          <w:numId w:val="16"/>
        </w:numPr>
        <w:jc w:val="both"/>
        <w:rPr>
          <w:rFonts w:ascii="Times New Roman" w:hAnsi="Times New Roman" w:cs="Times New Roman"/>
          <w:sz w:val="24"/>
          <w:szCs w:val="24"/>
        </w:rPr>
      </w:pPr>
      <w:r w:rsidRPr="005F3BFB">
        <w:rPr>
          <w:rFonts w:ascii="Times New Roman" w:hAnsi="Times New Roman" w:cs="Times New Roman"/>
          <w:sz w:val="24"/>
          <w:szCs w:val="24"/>
        </w:rPr>
        <w:t>a child states that they know someone who has been sexually abused (sometimes the child may be talking about themselves)</w:t>
      </w:r>
    </w:p>
    <w:p w14:paraId="48750A47" w14:textId="77777777" w:rsidR="005F3BFB" w:rsidRPr="005F3BFB" w:rsidRDefault="005F3BFB" w:rsidP="005F3BFB">
      <w:pPr>
        <w:pStyle w:val="ListParagraph"/>
        <w:numPr>
          <w:ilvl w:val="0"/>
          <w:numId w:val="16"/>
        </w:numPr>
        <w:jc w:val="both"/>
        <w:rPr>
          <w:rFonts w:ascii="Times New Roman" w:hAnsi="Times New Roman" w:cs="Times New Roman"/>
          <w:sz w:val="24"/>
          <w:szCs w:val="24"/>
        </w:rPr>
      </w:pPr>
      <w:r w:rsidRPr="005F3BFB">
        <w:rPr>
          <w:rFonts w:ascii="Times New Roman" w:hAnsi="Times New Roman" w:cs="Times New Roman"/>
          <w:sz w:val="24"/>
          <w:szCs w:val="24"/>
        </w:rPr>
        <w:t>someone who knows a child states that the child has been sexually abused</w:t>
      </w:r>
    </w:p>
    <w:p w14:paraId="4D18289F" w14:textId="77777777" w:rsidR="005F3BFB" w:rsidRPr="005F3BFB" w:rsidRDefault="005F3BFB" w:rsidP="005F3BFB">
      <w:pPr>
        <w:pStyle w:val="ListParagraph"/>
        <w:numPr>
          <w:ilvl w:val="0"/>
          <w:numId w:val="16"/>
        </w:numPr>
        <w:jc w:val="both"/>
        <w:rPr>
          <w:rFonts w:ascii="Times New Roman" w:hAnsi="Times New Roman" w:cs="Times New Roman"/>
          <w:sz w:val="24"/>
          <w:szCs w:val="24"/>
        </w:rPr>
      </w:pPr>
      <w:r w:rsidRPr="005F3BFB">
        <w:rPr>
          <w:rFonts w:ascii="Times New Roman" w:hAnsi="Times New Roman" w:cs="Times New Roman"/>
          <w:sz w:val="24"/>
          <w:szCs w:val="24"/>
        </w:rPr>
        <w:t>professional observations of the child’s behaviour or development leads a mandated professional to form a belief that the child has been sexually abused</w:t>
      </w:r>
    </w:p>
    <w:p w14:paraId="32DB4C01" w14:textId="77777777" w:rsidR="005F3BFB" w:rsidRPr="005F3BFB" w:rsidRDefault="005F3BFB" w:rsidP="005F3BFB">
      <w:pPr>
        <w:pStyle w:val="ListParagraph"/>
        <w:numPr>
          <w:ilvl w:val="0"/>
          <w:numId w:val="16"/>
        </w:numPr>
        <w:jc w:val="both"/>
        <w:rPr>
          <w:rFonts w:ascii="Times New Roman" w:hAnsi="Times New Roman" w:cs="Times New Roman"/>
          <w:sz w:val="24"/>
          <w:szCs w:val="24"/>
        </w:rPr>
      </w:pPr>
      <w:r w:rsidRPr="005F3BFB">
        <w:rPr>
          <w:rFonts w:ascii="Times New Roman" w:hAnsi="Times New Roman" w:cs="Times New Roman"/>
          <w:sz w:val="24"/>
          <w:szCs w:val="24"/>
        </w:rPr>
        <w:t xml:space="preserve">signs of sexual abuse </w:t>
      </w:r>
      <w:proofErr w:type="gramStart"/>
      <w:r w:rsidRPr="005F3BFB">
        <w:rPr>
          <w:rFonts w:ascii="Times New Roman" w:hAnsi="Times New Roman" w:cs="Times New Roman"/>
          <w:sz w:val="24"/>
          <w:szCs w:val="24"/>
        </w:rPr>
        <w:t>leads</w:t>
      </w:r>
      <w:proofErr w:type="gramEnd"/>
      <w:r w:rsidRPr="005F3BFB">
        <w:rPr>
          <w:rFonts w:ascii="Times New Roman" w:hAnsi="Times New Roman" w:cs="Times New Roman"/>
          <w:sz w:val="24"/>
          <w:szCs w:val="24"/>
        </w:rPr>
        <w:t xml:space="preserve"> to a belief that the child has been sexually abused. </w:t>
      </w:r>
    </w:p>
    <w:p w14:paraId="21FF9FF3" w14:textId="77777777" w:rsidR="005F3BFB" w:rsidRPr="005F3BFB" w:rsidRDefault="005F3BFB" w:rsidP="005F3BFB">
      <w:pPr>
        <w:jc w:val="both"/>
      </w:pPr>
      <w:r w:rsidRPr="005F3BFB">
        <w:lastRenderedPageBreak/>
        <w:t xml:space="preserve">“Reasonable excuse” is defined by law and includes: </w:t>
      </w:r>
    </w:p>
    <w:p w14:paraId="66A80218" w14:textId="77777777" w:rsidR="005F3BFB" w:rsidRPr="005F3BFB" w:rsidRDefault="005F3BFB" w:rsidP="005F3BFB">
      <w:pPr>
        <w:pStyle w:val="ListParagraph"/>
        <w:numPr>
          <w:ilvl w:val="0"/>
          <w:numId w:val="17"/>
        </w:numPr>
        <w:ind w:left="357" w:hanging="357"/>
        <w:jc w:val="both"/>
        <w:rPr>
          <w:rFonts w:ascii="Times New Roman" w:hAnsi="Times New Roman" w:cs="Times New Roman"/>
          <w:sz w:val="24"/>
          <w:szCs w:val="24"/>
        </w:rPr>
      </w:pPr>
      <w:r w:rsidRPr="005F3BFB">
        <w:rPr>
          <w:rFonts w:ascii="Times New Roman" w:hAnsi="Times New Roman" w:cs="Times New Roman"/>
          <w:sz w:val="24"/>
          <w:szCs w:val="24"/>
        </w:rPr>
        <w:t>fear for the safety of any person including yourself or the potential victim (but not including the alleged perpetrator or an organisation)</w:t>
      </w:r>
    </w:p>
    <w:p w14:paraId="5665443C" w14:textId="77777777" w:rsidR="005F3BFB" w:rsidRPr="005F3BFB" w:rsidRDefault="005F3BFB" w:rsidP="005F3BFB">
      <w:pPr>
        <w:pStyle w:val="ListParagraph"/>
        <w:numPr>
          <w:ilvl w:val="0"/>
          <w:numId w:val="17"/>
        </w:numPr>
        <w:ind w:left="357" w:hanging="357"/>
        <w:jc w:val="both"/>
        <w:rPr>
          <w:rFonts w:ascii="Times New Roman" w:hAnsi="Times New Roman" w:cs="Times New Roman"/>
          <w:sz w:val="24"/>
          <w:szCs w:val="24"/>
        </w:rPr>
      </w:pPr>
      <w:r w:rsidRPr="005F3BFB">
        <w:rPr>
          <w:rFonts w:ascii="Times New Roman" w:hAnsi="Times New Roman" w:cs="Times New Roman"/>
          <w:sz w:val="24"/>
          <w:szCs w:val="24"/>
        </w:rPr>
        <w:t xml:space="preserve">where the information has already been disclosed, for example, through a mandatory report to DHHS Child Protection. </w:t>
      </w:r>
    </w:p>
    <w:p w14:paraId="05F792C2" w14:textId="77777777" w:rsidR="005F3BFB" w:rsidRPr="005F3BFB" w:rsidRDefault="005F3BFB" w:rsidP="005F3BFB">
      <w:pPr>
        <w:tabs>
          <w:tab w:val="left" w:pos="6086"/>
        </w:tabs>
        <w:jc w:val="both"/>
      </w:pPr>
      <w:r w:rsidRPr="005F3BFB">
        <w:t xml:space="preserve">For more information about this reporting obligation, see the Department’s </w:t>
      </w:r>
      <w:r w:rsidRPr="005F3BFB">
        <w:rPr>
          <w:i/>
        </w:rPr>
        <w:t>School Policy and Advisory Guide</w:t>
      </w:r>
      <w:r w:rsidRPr="005F3BFB">
        <w:t xml:space="preserve">: </w:t>
      </w:r>
      <w:hyperlink r:id="rId15" w:history="1">
        <w:r w:rsidRPr="005F3BFB">
          <w:rPr>
            <w:rStyle w:val="Hyperlink"/>
          </w:rPr>
          <w:t>Failure to disclose offence</w:t>
        </w:r>
      </w:hyperlink>
      <w:r w:rsidRPr="005F3BFB">
        <w:t xml:space="preserve">. </w:t>
      </w:r>
    </w:p>
    <w:p w14:paraId="05C5D19B" w14:textId="77777777" w:rsidR="005F3BFB" w:rsidRPr="005F3BFB" w:rsidRDefault="005F3BFB" w:rsidP="005F3BFB">
      <w:pPr>
        <w:pStyle w:val="Heading3"/>
        <w:spacing w:after="120" w:line="240" w:lineRule="auto"/>
        <w:rPr>
          <w:rFonts w:ascii="Times New Roman" w:hAnsi="Times New Roman" w:cs="Times New Roman"/>
          <w:b/>
          <w:color w:val="auto"/>
        </w:rPr>
      </w:pPr>
      <w:r w:rsidRPr="005F3BFB">
        <w:rPr>
          <w:rFonts w:ascii="Times New Roman" w:hAnsi="Times New Roman" w:cs="Times New Roman"/>
          <w:b/>
          <w:color w:val="auto"/>
        </w:rPr>
        <w:t xml:space="preserve">Failure to protect offence </w:t>
      </w:r>
    </w:p>
    <w:p w14:paraId="1106D278" w14:textId="77777777" w:rsidR="005F3BFB" w:rsidRPr="005F3BFB" w:rsidRDefault="005F3BFB" w:rsidP="005F3BFB">
      <w:pPr>
        <w:jc w:val="both"/>
      </w:pPr>
      <w:r w:rsidRPr="005F3BFB">
        <w:t>This reporting obligation applies to school staff in a position of authority. This can include principals, assistant principals and campus principals. Any staff member in a position of authority who becomes aware that an adult associated with their school (such as an employee, contractor, volunteer or visitor) poses a risk of sexual abuse to a child under the age of 16 under their care, authority or supervision, must take all reasonable steps to remove or reduce that risk.</w:t>
      </w:r>
    </w:p>
    <w:p w14:paraId="4DC5110C" w14:textId="77777777" w:rsidR="005F3BFB" w:rsidRPr="005F3BFB" w:rsidRDefault="005F3BFB" w:rsidP="005F3BFB">
      <w:pPr>
        <w:jc w:val="both"/>
      </w:pPr>
      <w:r w:rsidRPr="005F3BFB">
        <w:t>This may include removing the adult (</w:t>
      </w:r>
      <w:proofErr w:type="spellStart"/>
      <w:r w:rsidRPr="005F3BFB">
        <w:t>ie</w:t>
      </w:r>
      <w:proofErr w:type="spellEnd"/>
      <w:r w:rsidRPr="005F3BFB">
        <w:t xml:space="preserve"> persons aged 18 years and over) from working with children pending an investigation and reporting your concerns to Victoria Police. </w:t>
      </w:r>
    </w:p>
    <w:p w14:paraId="1C2BCFD4" w14:textId="77777777" w:rsidR="005F3BFB" w:rsidRPr="005F3BFB" w:rsidRDefault="005F3BFB" w:rsidP="005F3BFB">
      <w:pPr>
        <w:jc w:val="both"/>
      </w:pPr>
      <w:r w:rsidRPr="005F3BFB">
        <w:t xml:space="preserve">If a school staff member in a position of authority fails to take reasonable steps in these circumstances, this may amount to a criminal offence. </w:t>
      </w:r>
    </w:p>
    <w:p w14:paraId="57D0C305" w14:textId="77777777" w:rsidR="005F3BFB" w:rsidRPr="005F3BFB" w:rsidRDefault="005F3BFB" w:rsidP="005F3BFB">
      <w:r w:rsidRPr="005F3BFB">
        <w:t xml:space="preserve">For more information about this reporting obligation, see the Department’s </w:t>
      </w:r>
      <w:r w:rsidRPr="005F3BFB">
        <w:rPr>
          <w:i/>
        </w:rPr>
        <w:t>School Policy and Advisory Guide</w:t>
      </w:r>
      <w:r w:rsidRPr="005F3BFB">
        <w:t xml:space="preserve">: </w:t>
      </w:r>
      <w:hyperlink r:id="rId16" w:history="1">
        <w:r w:rsidRPr="005F3BFB">
          <w:rPr>
            <w:rStyle w:val="Hyperlink"/>
          </w:rPr>
          <w:t>Failure to protect offence</w:t>
        </w:r>
      </w:hyperlink>
      <w:r w:rsidRPr="005F3BFB">
        <w:t xml:space="preserve">. </w:t>
      </w:r>
    </w:p>
    <w:p w14:paraId="7ED669D5" w14:textId="77777777" w:rsidR="005F3BFB" w:rsidRPr="005F3BFB" w:rsidRDefault="005F3BFB" w:rsidP="005F3BFB">
      <w:pPr>
        <w:rPr>
          <w:b/>
        </w:rPr>
      </w:pPr>
      <w:r w:rsidRPr="005F3BFB">
        <w:rPr>
          <w:b/>
        </w:rPr>
        <w:t>Grooming</w:t>
      </w:r>
    </w:p>
    <w:p w14:paraId="02A71A7A" w14:textId="77777777" w:rsidR="005F3BFB" w:rsidRPr="005F3BFB" w:rsidRDefault="005F3BFB" w:rsidP="005F3BFB">
      <w:r w:rsidRPr="005F3BFB">
        <w:t xml:space="preserve">Grooming is a criminal offence under the </w:t>
      </w:r>
      <w:r w:rsidRPr="005F3BFB">
        <w:rPr>
          <w:i/>
        </w:rPr>
        <w:t xml:space="preserve">Crimes Act 1958 </w:t>
      </w:r>
      <w:r w:rsidRPr="005F3BFB">
        <w:t xml:space="preserve">(Vic). This offence targets predatory conduct undertaken by an adult to prepare a child, under the age of 16, to engage in sexual activity </w:t>
      </w:r>
      <w:proofErr w:type="gramStart"/>
      <w:r w:rsidRPr="005F3BFB">
        <w:t>at a later time</w:t>
      </w:r>
      <w:proofErr w:type="gramEnd"/>
      <w:r w:rsidRPr="005F3BFB">
        <w:t>. Grooming can include communicating and/or attempting to befriend or establish a relationship or other emotional connection with the child or their parent/carer.</w:t>
      </w:r>
    </w:p>
    <w:p w14:paraId="5D822E91" w14:textId="77777777" w:rsidR="000706AD" w:rsidRDefault="005F3BFB" w:rsidP="005F3BFB">
      <w:r w:rsidRPr="005F3BFB">
        <w:t>For more information about this offence and reporting obligations</w:t>
      </w:r>
      <w:r w:rsidRPr="005F3BFB">
        <w:rPr>
          <w:b/>
        </w:rPr>
        <w:t xml:space="preserve"> </w:t>
      </w:r>
      <w:r w:rsidRPr="005F3BFB">
        <w:t xml:space="preserve">see: </w:t>
      </w:r>
      <w:hyperlink r:id="rId17" w:history="1">
        <w:r w:rsidRPr="005F3BFB">
          <w:rPr>
            <w:rStyle w:val="Hyperlink"/>
          </w:rPr>
          <w:t>Child Exploitation and Grooming</w:t>
        </w:r>
      </w:hyperlink>
      <w:r w:rsidRPr="005F3BFB">
        <w:t>.</w:t>
      </w:r>
    </w:p>
    <w:p w14:paraId="5FAF64CE" w14:textId="7B1486BE" w:rsidR="005F3BFB" w:rsidRPr="005F3BFB" w:rsidRDefault="005F3BFB" w:rsidP="005F3BFB">
      <w:r w:rsidRPr="005F3BFB">
        <w:t xml:space="preserve"> </w:t>
      </w:r>
    </w:p>
    <w:p w14:paraId="66BB0C4D" w14:textId="77777777" w:rsidR="005F3BFB" w:rsidRPr="000706AD" w:rsidRDefault="005F3BFB" w:rsidP="005F3BFB">
      <w:pPr>
        <w:rPr>
          <w:rFonts w:eastAsiaTheme="majorEastAsia"/>
          <w:b/>
          <w:caps/>
          <w:color w:val="0D3F01"/>
          <w:u w:val="single"/>
        </w:rPr>
      </w:pPr>
      <w:r w:rsidRPr="000706AD">
        <w:rPr>
          <w:rFonts w:eastAsiaTheme="majorEastAsia"/>
          <w:b/>
          <w:caps/>
          <w:color w:val="0D3F01"/>
          <w:u w:val="single"/>
        </w:rPr>
        <w:t>RELATED POLICIES AND FURTHER INFORMATION</w:t>
      </w:r>
    </w:p>
    <w:p w14:paraId="30D3D22C" w14:textId="2B406A96" w:rsidR="005F3BFB" w:rsidRPr="000706AD" w:rsidRDefault="005F3BFB" w:rsidP="000706AD">
      <w:pPr>
        <w:pStyle w:val="ListParagraph"/>
        <w:numPr>
          <w:ilvl w:val="0"/>
          <w:numId w:val="17"/>
        </w:numPr>
      </w:pPr>
      <w:r w:rsidRPr="000706AD">
        <w:t xml:space="preserve"> Child Safety Policy </w:t>
      </w:r>
    </w:p>
    <w:p w14:paraId="4932A08D" w14:textId="77777777" w:rsidR="005F3BFB" w:rsidRPr="000706AD" w:rsidRDefault="005F3BFB" w:rsidP="005F3BFB">
      <w:pPr>
        <w:rPr>
          <w:rFonts w:eastAsiaTheme="majorEastAsia"/>
          <w:b/>
          <w:caps/>
          <w:color w:val="0D3F01"/>
          <w:u w:val="single"/>
        </w:rPr>
      </w:pPr>
      <w:r w:rsidRPr="000706AD">
        <w:rPr>
          <w:rFonts w:eastAsiaTheme="majorEastAsia"/>
          <w:b/>
          <w:caps/>
          <w:color w:val="0D3F01"/>
          <w:u w:val="single"/>
        </w:rPr>
        <w:t>Review Cycle</w:t>
      </w:r>
    </w:p>
    <w:p w14:paraId="212334BE" w14:textId="4BBFD726" w:rsidR="000706AD" w:rsidRDefault="005F3BFB" w:rsidP="005F3BFB">
      <w:pPr>
        <w:rPr>
          <w:b/>
          <w:bCs/>
          <w:color w:val="0D3F01"/>
        </w:rPr>
      </w:pPr>
      <w:r w:rsidRPr="005F3BFB">
        <w:t xml:space="preserve">This policy was last updated on </w:t>
      </w:r>
      <w:r w:rsidR="000706AD" w:rsidRPr="000706AD">
        <w:rPr>
          <w:b/>
          <w:bCs/>
          <w:color w:val="0D3F01"/>
        </w:rPr>
        <w:t>October 2019</w:t>
      </w:r>
      <w:r w:rsidRPr="000706AD">
        <w:rPr>
          <w:color w:val="0D3F01"/>
        </w:rPr>
        <w:t xml:space="preserve"> </w:t>
      </w:r>
      <w:r w:rsidRPr="005F3BFB">
        <w:t xml:space="preserve">and is scheduled for review on </w:t>
      </w:r>
      <w:r w:rsidR="000706AD" w:rsidRPr="000706AD">
        <w:rPr>
          <w:b/>
          <w:bCs/>
          <w:color w:val="0D3F01"/>
        </w:rPr>
        <w:t>October 2021</w:t>
      </w:r>
    </w:p>
    <w:p w14:paraId="19ADADB1" w14:textId="77777777" w:rsidR="000706AD" w:rsidRDefault="000706AD" w:rsidP="005F3BFB">
      <w:pPr>
        <w:rPr>
          <w:b/>
          <w:bCs/>
          <w:color w:val="0D3F01"/>
        </w:rPr>
      </w:pPr>
      <w:bookmarkStart w:id="1" w:name="_GoBack"/>
      <w:bookmarkEnd w:id="1"/>
    </w:p>
    <w:p w14:paraId="3773AFCA" w14:textId="41AAAD1C" w:rsidR="000706AD" w:rsidRPr="008A590B" w:rsidRDefault="000706AD" w:rsidP="000706AD">
      <w:pPr>
        <w:spacing w:after="120"/>
        <w:ind w:right="-6"/>
        <w:jc w:val="both"/>
        <w:rPr>
          <w:rFonts w:ascii="Arial" w:hAnsi="Arial" w:cs="Arial"/>
          <w:lang w:eastAsia="en-AU"/>
        </w:rPr>
      </w:pPr>
      <w:r w:rsidRPr="008A590B">
        <w:rPr>
          <w:rFonts w:ascii="Arial" w:hAnsi="Arial" w:cs="Arial"/>
          <w:b/>
          <w:lang w:eastAsia="en-AU"/>
        </w:rPr>
        <w:t xml:space="preserve">Review </w:t>
      </w:r>
      <w:r>
        <w:rPr>
          <w:rFonts w:ascii="Arial" w:hAnsi="Arial" w:cs="Arial"/>
          <w:b/>
          <w:lang w:eastAsia="en-AU"/>
        </w:rPr>
        <w:t xml:space="preserve">Date: </w:t>
      </w:r>
    </w:p>
    <w:p w14:paraId="6C2BA448" w14:textId="77777777" w:rsidR="000706AD" w:rsidRPr="008A590B" w:rsidRDefault="000706AD" w:rsidP="000706AD">
      <w:pPr>
        <w:spacing w:after="120"/>
        <w:ind w:right="-6"/>
        <w:jc w:val="both"/>
        <w:rPr>
          <w:rFonts w:ascii="Arial" w:hAnsi="Arial" w:cs="Arial"/>
          <w:lang w:eastAsia="en-AU"/>
        </w:rPr>
      </w:pPr>
    </w:p>
    <w:p w14:paraId="614A5E6F" w14:textId="77777777" w:rsidR="000706AD" w:rsidRPr="008A590B" w:rsidRDefault="000706AD" w:rsidP="000706AD">
      <w:pPr>
        <w:spacing w:after="120"/>
        <w:ind w:right="-6"/>
        <w:jc w:val="both"/>
        <w:rPr>
          <w:rFonts w:ascii="Arial" w:hAnsi="Arial" w:cs="Arial"/>
          <w:b/>
          <w:lang w:eastAsia="en-AU"/>
        </w:rPr>
      </w:pPr>
      <w:r w:rsidRPr="008A590B">
        <w:rPr>
          <w:rFonts w:ascii="Arial" w:hAnsi="Arial" w:cs="Arial"/>
          <w:b/>
          <w:lang w:eastAsia="en-AU"/>
        </w:rPr>
        <w:t>Signed:</w:t>
      </w:r>
    </w:p>
    <w:p w14:paraId="7D15A0F6" w14:textId="77777777" w:rsidR="000706AD" w:rsidRPr="008A590B" w:rsidRDefault="000706AD" w:rsidP="000706AD">
      <w:pPr>
        <w:spacing w:after="120"/>
        <w:ind w:right="-6"/>
        <w:jc w:val="both"/>
        <w:rPr>
          <w:rFonts w:ascii="Arial" w:hAnsi="Arial" w:cs="Arial"/>
          <w:lang w:eastAsia="en-AU"/>
        </w:rPr>
      </w:pPr>
    </w:p>
    <w:p w14:paraId="41CCF900" w14:textId="77777777" w:rsidR="000706AD" w:rsidRPr="008A590B" w:rsidRDefault="000706AD" w:rsidP="000706AD">
      <w:pPr>
        <w:spacing w:after="120"/>
        <w:ind w:right="-6"/>
        <w:jc w:val="both"/>
        <w:rPr>
          <w:rFonts w:ascii="Arial" w:hAnsi="Arial" w:cs="Arial"/>
          <w:lang w:eastAsia="en-AU"/>
        </w:rPr>
      </w:pPr>
    </w:p>
    <w:p w14:paraId="6F7943BF" w14:textId="77777777" w:rsidR="000706AD" w:rsidRPr="008A590B" w:rsidRDefault="000706AD" w:rsidP="000706AD">
      <w:pPr>
        <w:spacing w:after="120"/>
        <w:ind w:right="-6"/>
        <w:jc w:val="both"/>
        <w:rPr>
          <w:rFonts w:ascii="Arial" w:hAnsi="Arial" w:cs="Arial"/>
          <w:lang w:eastAsia="en-AU"/>
        </w:rPr>
      </w:pPr>
      <w:r w:rsidRPr="008A590B">
        <w:rPr>
          <w:rFonts w:ascii="Arial" w:hAnsi="Arial" w:cs="Arial"/>
          <w:lang w:eastAsia="en-AU"/>
        </w:rPr>
        <w:t>______________________________</w:t>
      </w:r>
      <w:r w:rsidRPr="008A590B">
        <w:rPr>
          <w:rFonts w:ascii="Arial" w:hAnsi="Arial" w:cs="Arial"/>
          <w:lang w:eastAsia="en-AU"/>
        </w:rPr>
        <w:tab/>
        <w:t>________________________________</w:t>
      </w:r>
    </w:p>
    <w:p w14:paraId="1A28F2EC" w14:textId="77777777" w:rsidR="000706AD" w:rsidRPr="008A590B" w:rsidRDefault="000706AD" w:rsidP="000706AD">
      <w:pPr>
        <w:spacing w:after="120"/>
        <w:ind w:right="-6"/>
        <w:jc w:val="both"/>
        <w:rPr>
          <w:rFonts w:ascii="Arial" w:hAnsi="Arial" w:cs="Arial"/>
          <w:lang w:eastAsia="en-AU"/>
        </w:rPr>
      </w:pPr>
      <w:r w:rsidRPr="008A590B">
        <w:rPr>
          <w:rFonts w:ascii="Arial" w:hAnsi="Arial" w:cs="Arial"/>
          <w:b/>
          <w:lang w:eastAsia="en-AU"/>
        </w:rPr>
        <w:t>Principal</w:t>
      </w:r>
      <w:r w:rsidRPr="008A590B">
        <w:rPr>
          <w:rFonts w:ascii="Arial" w:hAnsi="Arial" w:cs="Arial"/>
          <w:b/>
          <w:lang w:eastAsia="en-AU"/>
        </w:rPr>
        <w:tab/>
      </w:r>
      <w:r w:rsidRPr="008A590B">
        <w:rPr>
          <w:rFonts w:ascii="Arial" w:hAnsi="Arial" w:cs="Arial"/>
          <w:b/>
          <w:lang w:eastAsia="en-AU"/>
        </w:rPr>
        <w:tab/>
      </w:r>
      <w:r w:rsidRPr="008A590B">
        <w:rPr>
          <w:rFonts w:ascii="Arial" w:hAnsi="Arial" w:cs="Arial"/>
          <w:b/>
          <w:lang w:eastAsia="en-AU"/>
        </w:rPr>
        <w:tab/>
      </w:r>
      <w:r w:rsidRPr="008A590B">
        <w:rPr>
          <w:rFonts w:ascii="Arial" w:hAnsi="Arial" w:cs="Arial"/>
          <w:b/>
          <w:lang w:eastAsia="en-AU"/>
        </w:rPr>
        <w:tab/>
      </w:r>
      <w:r w:rsidRPr="008A590B">
        <w:rPr>
          <w:rFonts w:ascii="Arial" w:hAnsi="Arial" w:cs="Arial"/>
          <w:b/>
          <w:lang w:eastAsia="en-AU"/>
        </w:rPr>
        <w:tab/>
        <w:t>School Council President</w:t>
      </w:r>
    </w:p>
    <w:p w14:paraId="2FFBF704" w14:textId="77777777" w:rsidR="000706AD" w:rsidRPr="008A590B" w:rsidRDefault="000706AD" w:rsidP="000706AD">
      <w:pPr>
        <w:spacing w:after="120"/>
        <w:ind w:right="-6"/>
        <w:rPr>
          <w:sz w:val="28"/>
          <w:szCs w:val="20"/>
          <w:lang w:eastAsia="en-AU"/>
        </w:rPr>
      </w:pPr>
    </w:p>
    <w:p w14:paraId="70401F87" w14:textId="77777777" w:rsidR="000706AD" w:rsidRPr="008A590B" w:rsidRDefault="000706AD" w:rsidP="000706AD">
      <w:pPr>
        <w:rPr>
          <w:rFonts w:ascii="Verdana" w:hAnsi="Verdana"/>
          <w:sz w:val="20"/>
          <w:szCs w:val="20"/>
        </w:rPr>
      </w:pPr>
      <w:r w:rsidRPr="008A590B">
        <w:rPr>
          <w:rFonts w:ascii="Verdana" w:hAnsi="Verdana"/>
        </w:rPr>
        <w:t xml:space="preserve">  </w:t>
      </w:r>
      <w:r w:rsidRPr="008A590B">
        <w:rPr>
          <w:rFonts w:ascii="Verdana" w:hAnsi="Verdana"/>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2551"/>
        <w:gridCol w:w="4501"/>
      </w:tblGrid>
      <w:tr w:rsidR="000706AD" w:rsidRPr="008A590B" w14:paraId="62BAF520" w14:textId="77777777" w:rsidTr="00C254CC">
        <w:trPr>
          <w:trHeight w:val="549"/>
        </w:trPr>
        <w:tc>
          <w:tcPr>
            <w:tcW w:w="2802" w:type="dxa"/>
            <w:shd w:val="clear" w:color="auto" w:fill="E6E6E6"/>
          </w:tcPr>
          <w:p w14:paraId="67067E65" w14:textId="77777777" w:rsidR="000706AD" w:rsidRPr="008A590B" w:rsidRDefault="000706AD" w:rsidP="00C254CC">
            <w:pPr>
              <w:spacing w:before="240" w:after="240"/>
              <w:rPr>
                <w:rFonts w:ascii="Verdana" w:hAnsi="Verdana"/>
                <w:sz w:val="20"/>
                <w:szCs w:val="20"/>
                <w:lang w:val="en-US"/>
              </w:rPr>
            </w:pPr>
            <w:r w:rsidRPr="008A590B">
              <w:rPr>
                <w:rFonts w:ascii="Verdana" w:hAnsi="Verdana"/>
                <w:sz w:val="20"/>
                <w:szCs w:val="20"/>
                <w:lang w:val="en-US"/>
              </w:rPr>
              <w:t>Ratified by School Council</w:t>
            </w:r>
          </w:p>
        </w:tc>
        <w:tc>
          <w:tcPr>
            <w:tcW w:w="2551" w:type="dxa"/>
          </w:tcPr>
          <w:p w14:paraId="7F2BC85F" w14:textId="77777777" w:rsidR="000706AD" w:rsidRPr="008A590B" w:rsidRDefault="000706AD" w:rsidP="00C254CC">
            <w:pPr>
              <w:spacing w:before="240" w:after="240"/>
              <w:rPr>
                <w:rFonts w:ascii="Verdana" w:hAnsi="Verdana"/>
                <w:sz w:val="20"/>
                <w:szCs w:val="20"/>
                <w:lang w:val="en-US"/>
              </w:rPr>
            </w:pPr>
            <w:r w:rsidRPr="008A590B">
              <w:rPr>
                <w:rFonts w:ascii="Verdana" w:hAnsi="Verdana"/>
                <w:sz w:val="20"/>
                <w:szCs w:val="20"/>
                <w:lang w:val="en-US"/>
              </w:rPr>
              <w:t xml:space="preserve">Date:  </w:t>
            </w:r>
            <w:proofErr w:type="gramStart"/>
            <w:r w:rsidRPr="008A590B">
              <w:rPr>
                <w:rFonts w:ascii="Verdana" w:hAnsi="Verdana"/>
                <w:sz w:val="20"/>
                <w:szCs w:val="20"/>
                <w:lang w:val="en-US"/>
              </w:rPr>
              <w:t>/  /</w:t>
            </w:r>
            <w:proofErr w:type="gramEnd"/>
            <w:r w:rsidRPr="008A590B">
              <w:rPr>
                <w:rFonts w:ascii="Verdana" w:hAnsi="Verdana"/>
                <w:sz w:val="20"/>
                <w:szCs w:val="20"/>
                <w:lang w:val="en-US"/>
              </w:rPr>
              <w:t xml:space="preserve">  </w:t>
            </w:r>
          </w:p>
        </w:tc>
        <w:tc>
          <w:tcPr>
            <w:tcW w:w="4501" w:type="dxa"/>
          </w:tcPr>
          <w:p w14:paraId="4DB2E2FD" w14:textId="77777777" w:rsidR="000706AD" w:rsidRPr="008A590B" w:rsidRDefault="000706AD" w:rsidP="00C254CC">
            <w:pPr>
              <w:spacing w:before="240" w:after="240"/>
              <w:rPr>
                <w:rFonts w:ascii="Verdana" w:hAnsi="Verdana"/>
                <w:sz w:val="20"/>
                <w:szCs w:val="20"/>
                <w:lang w:val="en-US"/>
              </w:rPr>
            </w:pPr>
            <w:r w:rsidRPr="008A590B">
              <w:rPr>
                <w:rFonts w:ascii="Verdana" w:hAnsi="Verdana"/>
                <w:sz w:val="20"/>
                <w:szCs w:val="20"/>
                <w:lang w:val="en-US"/>
              </w:rPr>
              <w:t xml:space="preserve">Signed: </w:t>
            </w:r>
          </w:p>
        </w:tc>
      </w:tr>
    </w:tbl>
    <w:p w14:paraId="36460E66" w14:textId="1479D669" w:rsidR="005F3BFB" w:rsidRPr="005F3BFB" w:rsidRDefault="005F3BFB" w:rsidP="005F3BFB">
      <w:pPr>
        <w:rPr>
          <w:rFonts w:eastAsiaTheme="minorHAnsi"/>
        </w:rPr>
      </w:pPr>
      <w:r w:rsidRPr="005F3BFB">
        <w:rPr>
          <w:highlight w:val="yellow"/>
        </w:rPr>
        <w:br w:type="page"/>
      </w:r>
    </w:p>
    <w:p w14:paraId="38A33C57" w14:textId="77777777" w:rsidR="005F3BFB" w:rsidRPr="005F3BFB" w:rsidRDefault="005F3BFB" w:rsidP="005F3BFB">
      <w:pPr>
        <w:jc w:val="center"/>
        <w:rPr>
          <w:rFonts w:eastAsiaTheme="majorEastAsia"/>
          <w:b/>
          <w:caps/>
          <w:color w:val="0D3F01"/>
        </w:rPr>
      </w:pPr>
      <w:r w:rsidRPr="005F3BFB">
        <w:rPr>
          <w:rFonts w:eastAsiaTheme="majorEastAsia"/>
          <w:b/>
          <w:caps/>
          <w:color w:val="0D3F01"/>
        </w:rPr>
        <w:lastRenderedPageBreak/>
        <w:t>APPENDIX A</w:t>
      </w:r>
    </w:p>
    <w:p w14:paraId="694EB4E9" w14:textId="330AD5FC" w:rsidR="005F3BFB" w:rsidRPr="005F3BFB" w:rsidRDefault="005F3BFB" w:rsidP="005F3BFB">
      <w:pPr>
        <w:jc w:val="center"/>
        <w:rPr>
          <w:rFonts w:eastAsiaTheme="majorEastAsia"/>
          <w:b/>
          <w:caps/>
          <w:color w:val="0D3F01"/>
          <w:u w:val="single"/>
        </w:rPr>
      </w:pPr>
      <w:r w:rsidRPr="005F3BFB">
        <w:rPr>
          <w:rFonts w:eastAsiaTheme="majorEastAsia"/>
          <w:b/>
          <w:caps/>
          <w:color w:val="0D3F01"/>
          <w:u w:val="single"/>
        </w:rPr>
        <w:t xml:space="preserve">CHILD SAFETY Responding and REPORTING PROCEDURES AT </w:t>
      </w:r>
      <w:r w:rsidRPr="005F3BFB">
        <w:rPr>
          <w:rFonts w:eastAsiaTheme="majorEastAsia"/>
          <w:b/>
          <w:caps/>
          <w:color w:val="0D3F01"/>
          <w:u w:val="single"/>
        </w:rPr>
        <w:t>LAKES ENTRANCE PRIMARY SCHOOL</w:t>
      </w:r>
    </w:p>
    <w:p w14:paraId="0B7F50A6" w14:textId="77777777" w:rsidR="005F3BFB" w:rsidRPr="005F3BFB" w:rsidRDefault="005F3BFB" w:rsidP="005F3BFB">
      <w:pPr>
        <w:jc w:val="center"/>
        <w:rPr>
          <w:rFonts w:eastAsiaTheme="majorEastAsia"/>
          <w:b/>
          <w:caps/>
          <w:color w:val="4F81BD" w:themeColor="accent1"/>
        </w:rPr>
      </w:pPr>
    </w:p>
    <w:p w14:paraId="2E45A967" w14:textId="77777777" w:rsidR="005F3BFB" w:rsidRPr="005F3BFB" w:rsidRDefault="005F3BFB" w:rsidP="005F3BFB">
      <w:pPr>
        <w:rPr>
          <w:rFonts w:eastAsiaTheme="minorHAnsi"/>
          <w:b/>
          <w:color w:val="0D3F01"/>
        </w:rPr>
      </w:pPr>
      <w:r w:rsidRPr="005F3BFB">
        <w:rPr>
          <w:b/>
          <w:color w:val="0D3F01"/>
        </w:rPr>
        <w:t>For students</w:t>
      </w:r>
    </w:p>
    <w:p w14:paraId="418097A1" w14:textId="77777777" w:rsidR="005F3BFB" w:rsidRPr="005F3BFB" w:rsidRDefault="005F3BFB" w:rsidP="005F3BFB">
      <w:pPr>
        <w:pStyle w:val="ListParagraph"/>
        <w:numPr>
          <w:ilvl w:val="0"/>
          <w:numId w:val="18"/>
        </w:numPr>
        <w:rPr>
          <w:rFonts w:ascii="Times New Roman" w:hAnsi="Times New Roman" w:cs="Times New Roman"/>
          <w:sz w:val="24"/>
          <w:szCs w:val="24"/>
        </w:rPr>
      </w:pPr>
      <w:r w:rsidRPr="005F3BFB">
        <w:rPr>
          <w:rFonts w:ascii="Times New Roman" w:hAnsi="Times New Roman" w:cs="Times New Roman"/>
          <w:sz w:val="24"/>
          <w:szCs w:val="24"/>
        </w:rPr>
        <w:t xml:space="preserve">All students should feel safe to speak to any staff member to raise any concerns about their safety or any other concerns that they have. </w:t>
      </w:r>
    </w:p>
    <w:p w14:paraId="7D45D2B4" w14:textId="111A2483" w:rsidR="005F3BFB" w:rsidRPr="005F3BFB" w:rsidRDefault="005F3BFB" w:rsidP="005F3BFB">
      <w:pPr>
        <w:pStyle w:val="ListParagraph"/>
        <w:numPr>
          <w:ilvl w:val="0"/>
          <w:numId w:val="18"/>
        </w:numPr>
        <w:rPr>
          <w:rFonts w:ascii="Times New Roman" w:hAnsi="Times New Roman" w:cs="Times New Roman"/>
          <w:sz w:val="24"/>
          <w:szCs w:val="24"/>
        </w:rPr>
      </w:pPr>
      <w:r w:rsidRPr="005F3BFB">
        <w:rPr>
          <w:rFonts w:ascii="Times New Roman" w:hAnsi="Times New Roman" w:cs="Times New Roman"/>
          <w:sz w:val="24"/>
          <w:szCs w:val="24"/>
        </w:rPr>
        <w:t xml:space="preserve">If a student does not know who to approach at </w:t>
      </w:r>
      <w:r>
        <w:t xml:space="preserve">Lakes Entrance Primary </w:t>
      </w:r>
      <w:proofErr w:type="gramStart"/>
      <w:r>
        <w:t>School</w:t>
      </w:r>
      <w:proofErr w:type="gramEnd"/>
      <w:r w:rsidRPr="005F3BFB">
        <w:rPr>
          <w:rFonts w:ascii="Times New Roman" w:hAnsi="Times New Roman" w:cs="Times New Roman"/>
          <w:sz w:val="24"/>
          <w:szCs w:val="24"/>
        </w:rPr>
        <w:t xml:space="preserve"> they should start with </w:t>
      </w:r>
      <w:r>
        <w:rPr>
          <w:rFonts w:ascii="Times New Roman" w:hAnsi="Times New Roman" w:cs="Times New Roman"/>
          <w:sz w:val="24"/>
          <w:szCs w:val="24"/>
        </w:rPr>
        <w:t xml:space="preserve">their Classroom Teacher, ES Staff, </w:t>
      </w:r>
      <w:r w:rsidR="00EE1B0E">
        <w:rPr>
          <w:rFonts w:ascii="Times New Roman" w:hAnsi="Times New Roman" w:cs="Times New Roman"/>
          <w:sz w:val="24"/>
          <w:szCs w:val="24"/>
        </w:rPr>
        <w:t>Principal</w:t>
      </w:r>
      <w:r>
        <w:rPr>
          <w:rFonts w:ascii="Times New Roman" w:hAnsi="Times New Roman" w:cs="Times New Roman"/>
          <w:sz w:val="24"/>
          <w:szCs w:val="24"/>
        </w:rPr>
        <w:t xml:space="preserve"> or Student Welfare Coordinator.</w:t>
      </w:r>
    </w:p>
    <w:p w14:paraId="7A3395BA" w14:textId="77777777" w:rsidR="005F3BFB" w:rsidRPr="00EE1B0E" w:rsidRDefault="005F3BFB" w:rsidP="005F3BFB">
      <w:pPr>
        <w:rPr>
          <w:b/>
          <w:color w:val="0D3F01"/>
        </w:rPr>
      </w:pPr>
      <w:r w:rsidRPr="00EE1B0E">
        <w:rPr>
          <w:b/>
          <w:color w:val="0D3F01"/>
        </w:rPr>
        <w:t xml:space="preserve">Managing disclosures made by students </w:t>
      </w:r>
    </w:p>
    <w:p w14:paraId="2803EF17" w14:textId="77777777" w:rsidR="005F3BFB" w:rsidRPr="005F3BFB" w:rsidRDefault="005F3BFB" w:rsidP="005F3BFB">
      <w:pPr>
        <w:rPr>
          <w:i/>
        </w:rPr>
      </w:pPr>
      <w:r w:rsidRPr="005F3BFB">
        <w:rPr>
          <w:i/>
        </w:rPr>
        <w:t xml:space="preserve">When managing a </w:t>
      </w:r>
      <w:proofErr w:type="gramStart"/>
      <w:r w:rsidRPr="005F3BFB">
        <w:rPr>
          <w:i/>
        </w:rPr>
        <w:t>disclosure</w:t>
      </w:r>
      <w:proofErr w:type="gramEnd"/>
      <w:r w:rsidRPr="005F3BFB">
        <w:rPr>
          <w:i/>
        </w:rPr>
        <w:t xml:space="preserve"> you should:</w:t>
      </w:r>
    </w:p>
    <w:p w14:paraId="39F81C33" w14:textId="77777777" w:rsidR="005F3BFB" w:rsidRPr="005F3BFB" w:rsidRDefault="005F3BFB" w:rsidP="005F3BFB">
      <w:pPr>
        <w:pStyle w:val="Pa3"/>
        <w:numPr>
          <w:ilvl w:val="0"/>
          <w:numId w:val="18"/>
        </w:numPr>
        <w:spacing w:after="40"/>
        <w:rPr>
          <w:rFonts w:ascii="Times New Roman" w:hAnsi="Times New Roman" w:cs="Times New Roman"/>
        </w:rPr>
      </w:pPr>
      <w:r w:rsidRPr="005F3BFB">
        <w:rPr>
          <w:rFonts w:ascii="Times New Roman" w:hAnsi="Times New Roman" w:cs="Times New Roman"/>
        </w:rPr>
        <w:t xml:space="preserve">listen to the student and allow them to speak </w:t>
      </w:r>
    </w:p>
    <w:p w14:paraId="7E5E9801" w14:textId="77777777" w:rsidR="005F3BFB" w:rsidRPr="005F3BFB" w:rsidRDefault="005F3BFB" w:rsidP="005F3BFB">
      <w:pPr>
        <w:pStyle w:val="Pa3"/>
        <w:numPr>
          <w:ilvl w:val="0"/>
          <w:numId w:val="18"/>
        </w:numPr>
        <w:spacing w:after="40"/>
        <w:rPr>
          <w:rFonts w:ascii="Times New Roman" w:hAnsi="Times New Roman" w:cs="Times New Roman"/>
        </w:rPr>
      </w:pPr>
      <w:r w:rsidRPr="005F3BFB">
        <w:rPr>
          <w:rFonts w:ascii="Times New Roman" w:hAnsi="Times New Roman" w:cs="Times New Roman"/>
        </w:rPr>
        <w:t>stay calm and use a neutral tone with no urgency and where possible use the child’s language and vocabulary (you do not want to frighten the child or interrupt the child)</w:t>
      </w:r>
    </w:p>
    <w:p w14:paraId="0DFA6982" w14:textId="77777777" w:rsidR="005F3BFB" w:rsidRPr="005F3BFB" w:rsidRDefault="005F3BFB" w:rsidP="005F3BFB">
      <w:pPr>
        <w:pStyle w:val="Pa3"/>
        <w:numPr>
          <w:ilvl w:val="0"/>
          <w:numId w:val="18"/>
        </w:numPr>
        <w:spacing w:after="40"/>
        <w:rPr>
          <w:rFonts w:ascii="Times New Roman" w:hAnsi="Times New Roman" w:cs="Times New Roman"/>
        </w:rPr>
      </w:pPr>
      <w:r w:rsidRPr="005F3BFB">
        <w:rPr>
          <w:rFonts w:ascii="Times New Roman" w:hAnsi="Times New Roman" w:cs="Times New Roman"/>
        </w:rPr>
        <w:t xml:space="preserve">be gentle, patient and non-judgmental throughout </w:t>
      </w:r>
    </w:p>
    <w:p w14:paraId="5AAE5F8A" w14:textId="77777777" w:rsidR="005F3BFB" w:rsidRPr="005F3BFB" w:rsidRDefault="005F3BFB" w:rsidP="005F3BFB">
      <w:pPr>
        <w:pStyle w:val="Pa3"/>
        <w:numPr>
          <w:ilvl w:val="0"/>
          <w:numId w:val="18"/>
        </w:numPr>
        <w:spacing w:after="40"/>
        <w:rPr>
          <w:rFonts w:ascii="Times New Roman" w:hAnsi="Times New Roman" w:cs="Times New Roman"/>
        </w:rPr>
      </w:pPr>
      <w:r w:rsidRPr="005F3BFB">
        <w:rPr>
          <w:rFonts w:ascii="Times New Roman" w:hAnsi="Times New Roman" w:cs="Times New Roman"/>
        </w:rPr>
        <w:t>highlight to the student it was important for them to tell you about what has happened</w:t>
      </w:r>
    </w:p>
    <w:p w14:paraId="6E941DA0" w14:textId="77777777" w:rsidR="005F3BFB" w:rsidRPr="005F3BFB" w:rsidRDefault="005F3BFB" w:rsidP="005F3BFB">
      <w:pPr>
        <w:pStyle w:val="Pa3"/>
        <w:numPr>
          <w:ilvl w:val="0"/>
          <w:numId w:val="18"/>
        </w:numPr>
        <w:spacing w:after="40"/>
        <w:rPr>
          <w:rFonts w:ascii="Times New Roman" w:hAnsi="Times New Roman" w:cs="Times New Roman"/>
        </w:rPr>
      </w:pPr>
      <w:r w:rsidRPr="005F3BFB">
        <w:rPr>
          <w:rFonts w:ascii="Times New Roman" w:hAnsi="Times New Roman" w:cs="Times New Roman"/>
        </w:rPr>
        <w:t xml:space="preserve">assure them that they are not to blame for what has occurred  </w:t>
      </w:r>
    </w:p>
    <w:p w14:paraId="434183ED" w14:textId="77777777" w:rsidR="005F3BFB" w:rsidRPr="005F3BFB" w:rsidRDefault="005F3BFB" w:rsidP="005F3BFB">
      <w:pPr>
        <w:pStyle w:val="Pa3"/>
        <w:numPr>
          <w:ilvl w:val="0"/>
          <w:numId w:val="18"/>
        </w:numPr>
        <w:spacing w:after="40"/>
        <w:rPr>
          <w:rFonts w:ascii="Times New Roman" w:hAnsi="Times New Roman" w:cs="Times New Roman"/>
        </w:rPr>
      </w:pPr>
      <w:r w:rsidRPr="005F3BFB">
        <w:rPr>
          <w:rFonts w:ascii="Times New Roman" w:hAnsi="Times New Roman" w:cs="Times New Roman"/>
        </w:rPr>
        <w:t xml:space="preserve">do not ask leading questions, for example gently ask, “What happened next?” rather than “Why?” </w:t>
      </w:r>
    </w:p>
    <w:p w14:paraId="436EFE3A" w14:textId="77777777" w:rsidR="005F3BFB" w:rsidRPr="005F3BFB" w:rsidRDefault="005F3BFB" w:rsidP="005F3BFB">
      <w:pPr>
        <w:pStyle w:val="Pa3"/>
        <w:numPr>
          <w:ilvl w:val="0"/>
          <w:numId w:val="18"/>
        </w:numPr>
        <w:spacing w:after="40"/>
        <w:rPr>
          <w:rFonts w:ascii="Times New Roman" w:hAnsi="Times New Roman" w:cs="Times New Roman"/>
        </w:rPr>
      </w:pPr>
      <w:r w:rsidRPr="005F3BFB">
        <w:rPr>
          <w:rFonts w:ascii="Times New Roman" w:hAnsi="Times New Roman" w:cs="Times New Roman"/>
        </w:rPr>
        <w:t xml:space="preserve">be patient and allow the child to talk at their own pace and in their own words </w:t>
      </w:r>
    </w:p>
    <w:p w14:paraId="141BDCD3" w14:textId="77777777" w:rsidR="005F3BFB" w:rsidRPr="005F3BFB" w:rsidRDefault="005F3BFB" w:rsidP="005F3BFB">
      <w:pPr>
        <w:pStyle w:val="Pa3"/>
        <w:numPr>
          <w:ilvl w:val="0"/>
          <w:numId w:val="18"/>
        </w:numPr>
        <w:spacing w:after="40"/>
        <w:rPr>
          <w:rFonts w:ascii="Times New Roman" w:hAnsi="Times New Roman" w:cs="Times New Roman"/>
        </w:rPr>
      </w:pPr>
      <w:r w:rsidRPr="005F3BFB">
        <w:rPr>
          <w:rFonts w:ascii="Times New Roman" w:hAnsi="Times New Roman" w:cs="Times New Roman"/>
        </w:rPr>
        <w:t>do not pressure the child into telling you more than they want to, they will be asked a lot of questions by other professionals and it is important not to force them to retell what has occurred multiple times</w:t>
      </w:r>
    </w:p>
    <w:p w14:paraId="0BF357C2" w14:textId="77777777" w:rsidR="005F3BFB" w:rsidRPr="005F3BFB" w:rsidRDefault="005F3BFB" w:rsidP="005F3BFB">
      <w:pPr>
        <w:pStyle w:val="Pa3"/>
        <w:numPr>
          <w:ilvl w:val="0"/>
          <w:numId w:val="18"/>
        </w:numPr>
        <w:spacing w:after="40"/>
        <w:rPr>
          <w:rFonts w:ascii="Times New Roman" w:hAnsi="Times New Roman" w:cs="Times New Roman"/>
        </w:rPr>
      </w:pPr>
      <w:r w:rsidRPr="005F3BFB">
        <w:rPr>
          <w:rFonts w:ascii="Times New Roman" w:hAnsi="Times New Roman" w:cs="Times New Roman"/>
        </w:rPr>
        <w:t xml:space="preserve">reassure the child that you believe them and that disclosing the matter was important for them to do </w:t>
      </w:r>
    </w:p>
    <w:p w14:paraId="117A5D6F" w14:textId="77777777" w:rsidR="005F3BFB" w:rsidRPr="005F3BFB" w:rsidRDefault="005F3BFB" w:rsidP="005F3BFB">
      <w:pPr>
        <w:pStyle w:val="Pa3"/>
        <w:numPr>
          <w:ilvl w:val="0"/>
          <w:numId w:val="18"/>
        </w:numPr>
        <w:spacing w:after="40"/>
        <w:rPr>
          <w:rFonts w:ascii="Times New Roman" w:hAnsi="Times New Roman" w:cs="Times New Roman"/>
        </w:rPr>
      </w:pPr>
      <w:r w:rsidRPr="005F3BFB">
        <w:rPr>
          <w:rFonts w:ascii="Times New Roman" w:hAnsi="Times New Roman" w:cs="Times New Roman"/>
        </w:rPr>
        <w:t>use verbal facilitators such as, “I see”, restate the child’s previous statement, and use non-suggestive words of encouragement, designed to keep the child talking in an open-ended way (“what happened next?”)</w:t>
      </w:r>
    </w:p>
    <w:p w14:paraId="1E5F2865" w14:textId="77777777" w:rsidR="005F3BFB" w:rsidRPr="005F3BFB" w:rsidRDefault="005F3BFB" w:rsidP="005F3BFB">
      <w:pPr>
        <w:pStyle w:val="Pa3"/>
        <w:numPr>
          <w:ilvl w:val="0"/>
          <w:numId w:val="18"/>
        </w:numPr>
        <w:spacing w:after="240"/>
        <w:ind w:left="357" w:hanging="357"/>
        <w:rPr>
          <w:rFonts w:ascii="Times New Roman" w:hAnsi="Times New Roman" w:cs="Times New Roman"/>
        </w:rPr>
      </w:pPr>
      <w:r w:rsidRPr="005F3BFB">
        <w:rPr>
          <w:rFonts w:ascii="Times New Roman" w:hAnsi="Times New Roman" w:cs="Times New Roman"/>
        </w:rPr>
        <w:t>tell the child in age appropriate language you are required to report to the relevant authority to help stop the abuse, and explain the role of these authorities if appropriate  (for a young child this may be as simple as saying “I will need to talk to people to work out what to do next to help you”).</w:t>
      </w:r>
    </w:p>
    <w:p w14:paraId="439D5F97" w14:textId="77777777" w:rsidR="005F3BFB" w:rsidRPr="005F3BFB" w:rsidRDefault="005F3BFB" w:rsidP="005F3BFB">
      <w:pPr>
        <w:rPr>
          <w:i/>
        </w:rPr>
      </w:pPr>
      <w:r w:rsidRPr="005F3BFB">
        <w:rPr>
          <w:i/>
        </w:rPr>
        <w:t xml:space="preserve">When managing a </w:t>
      </w:r>
      <w:proofErr w:type="gramStart"/>
      <w:r w:rsidRPr="005F3BFB">
        <w:rPr>
          <w:i/>
        </w:rPr>
        <w:t>disclosure</w:t>
      </w:r>
      <w:proofErr w:type="gramEnd"/>
      <w:r w:rsidRPr="005F3BFB">
        <w:rPr>
          <w:i/>
        </w:rPr>
        <w:t xml:space="preserve"> you should AVOID:</w:t>
      </w:r>
    </w:p>
    <w:p w14:paraId="076906D7" w14:textId="77777777" w:rsidR="005F3BFB" w:rsidRPr="005F3BFB" w:rsidRDefault="005F3BFB" w:rsidP="005F3BFB">
      <w:pPr>
        <w:pStyle w:val="Pa3"/>
        <w:numPr>
          <w:ilvl w:val="0"/>
          <w:numId w:val="19"/>
        </w:numPr>
        <w:spacing w:after="40"/>
        <w:ind w:left="357" w:hanging="357"/>
        <w:rPr>
          <w:rFonts w:ascii="Times New Roman" w:hAnsi="Times New Roman" w:cs="Times New Roman"/>
        </w:rPr>
      </w:pPr>
      <w:r w:rsidRPr="005F3BFB">
        <w:rPr>
          <w:rFonts w:ascii="Times New Roman" w:hAnsi="Times New Roman" w:cs="Times New Roman"/>
        </w:rPr>
        <w:t>displaying expressions of panic or shock</w:t>
      </w:r>
    </w:p>
    <w:p w14:paraId="6338178E" w14:textId="77777777" w:rsidR="005F3BFB" w:rsidRPr="005F3BFB" w:rsidRDefault="005F3BFB" w:rsidP="005F3BFB">
      <w:pPr>
        <w:pStyle w:val="Pa3"/>
        <w:numPr>
          <w:ilvl w:val="0"/>
          <w:numId w:val="19"/>
        </w:numPr>
        <w:spacing w:after="40"/>
        <w:ind w:left="357" w:hanging="357"/>
        <w:rPr>
          <w:rFonts w:ascii="Times New Roman" w:hAnsi="Times New Roman" w:cs="Times New Roman"/>
        </w:rPr>
      </w:pPr>
      <w:r w:rsidRPr="005F3BFB">
        <w:rPr>
          <w:rFonts w:ascii="Times New Roman" w:hAnsi="Times New Roman" w:cs="Times New Roman"/>
        </w:rPr>
        <w:t>asking questions that are investigative and potentially invasive (this may make the child feel uncomfortable and may cause the child to withdraw)</w:t>
      </w:r>
    </w:p>
    <w:p w14:paraId="79EC9E4A" w14:textId="77777777" w:rsidR="005F3BFB" w:rsidRPr="005F3BFB" w:rsidRDefault="005F3BFB" w:rsidP="005F3BFB">
      <w:pPr>
        <w:pStyle w:val="ListParagraph"/>
        <w:numPr>
          <w:ilvl w:val="0"/>
          <w:numId w:val="19"/>
        </w:numPr>
        <w:spacing w:before="60" w:after="60"/>
        <w:ind w:left="357" w:hanging="357"/>
        <w:rPr>
          <w:rFonts w:ascii="Times New Roman" w:hAnsi="Times New Roman" w:cs="Times New Roman"/>
          <w:sz w:val="24"/>
          <w:szCs w:val="24"/>
        </w:rPr>
      </w:pPr>
      <w:r w:rsidRPr="005F3BFB">
        <w:rPr>
          <w:rFonts w:ascii="Times New Roman" w:hAnsi="Times New Roman" w:cs="Times New Roman"/>
          <w:sz w:val="24"/>
          <w:szCs w:val="24"/>
        </w:rPr>
        <w:t>going over the information repeatedly (you are only gathering information to help you form a belief on reasonable grounds that you need to make a report to the relevant authority)</w:t>
      </w:r>
    </w:p>
    <w:p w14:paraId="058178D1" w14:textId="77777777" w:rsidR="005F3BFB" w:rsidRPr="005F3BFB" w:rsidRDefault="005F3BFB" w:rsidP="005F3BFB">
      <w:pPr>
        <w:pStyle w:val="ListParagraph"/>
        <w:numPr>
          <w:ilvl w:val="0"/>
          <w:numId w:val="19"/>
        </w:numPr>
        <w:spacing w:before="60" w:after="60"/>
        <w:ind w:left="357" w:hanging="357"/>
        <w:rPr>
          <w:rFonts w:ascii="Times New Roman" w:hAnsi="Times New Roman" w:cs="Times New Roman"/>
          <w:sz w:val="24"/>
          <w:szCs w:val="24"/>
        </w:rPr>
      </w:pPr>
      <w:r w:rsidRPr="005F3BFB">
        <w:rPr>
          <w:rFonts w:ascii="Times New Roman" w:hAnsi="Times New Roman" w:cs="Times New Roman"/>
          <w:sz w:val="24"/>
          <w:szCs w:val="24"/>
        </w:rPr>
        <w:t>making any comments that would lead the student to believe that what has happened is their fault</w:t>
      </w:r>
    </w:p>
    <w:p w14:paraId="5304AE2F" w14:textId="77777777" w:rsidR="005F3BFB" w:rsidRPr="005F3BFB" w:rsidRDefault="005F3BFB" w:rsidP="005F3BFB">
      <w:pPr>
        <w:pStyle w:val="ListParagraph"/>
        <w:numPr>
          <w:ilvl w:val="0"/>
          <w:numId w:val="19"/>
        </w:numPr>
        <w:spacing w:before="60" w:after="240"/>
        <w:ind w:left="357" w:hanging="357"/>
        <w:rPr>
          <w:rFonts w:ascii="Times New Roman" w:hAnsi="Times New Roman" w:cs="Times New Roman"/>
          <w:sz w:val="24"/>
          <w:szCs w:val="24"/>
        </w:rPr>
      </w:pPr>
      <w:r w:rsidRPr="005F3BFB">
        <w:rPr>
          <w:rFonts w:ascii="Times New Roman" w:hAnsi="Times New Roman" w:cs="Times New Roman"/>
          <w:sz w:val="24"/>
          <w:szCs w:val="24"/>
        </w:rPr>
        <w:t>making promises to the child about what will occur next or that things will be different given the process can be unpredictable and different for each child depending on their circumstances (instead reassure them that you and others will do your best to help).</w:t>
      </w:r>
    </w:p>
    <w:p w14:paraId="759B2D1E" w14:textId="77777777" w:rsidR="005F3BFB" w:rsidRPr="005F3BFB" w:rsidRDefault="005F3BFB" w:rsidP="005F3BFB">
      <w:pPr>
        <w:rPr>
          <w:b/>
        </w:rPr>
      </w:pPr>
      <w:r w:rsidRPr="00EE1B0E">
        <w:rPr>
          <w:b/>
          <w:color w:val="0D3F01"/>
        </w:rPr>
        <w:t>General procedures</w:t>
      </w:r>
    </w:p>
    <w:p w14:paraId="5D1ED541" w14:textId="77777777" w:rsidR="005F3BFB" w:rsidRPr="005F3BFB" w:rsidRDefault="005F3BFB" w:rsidP="005F3BFB">
      <w:r w:rsidRPr="005F3BFB">
        <w:t xml:space="preserve">Our school will follow the </w:t>
      </w:r>
      <w:hyperlink r:id="rId18" w:history="1">
        <w:r w:rsidRPr="005F3BFB">
          <w:rPr>
            <w:rStyle w:val="Hyperlink"/>
            <w:i/>
          </w:rPr>
          <w:t>Four Critical Actions for Schools: Responding to Incidents, Disclosures and Suspicions of Child Abuse</w:t>
        </w:r>
      </w:hyperlink>
      <w:r w:rsidRPr="005F3BFB">
        <w:t xml:space="preserve"> (Four Critical Actions) when responding to incidents, disclosures and suspicions of child abuse.  </w:t>
      </w:r>
    </w:p>
    <w:p w14:paraId="02E7F41C" w14:textId="5F967015" w:rsidR="005F3BFB" w:rsidRPr="005F3BFB" w:rsidRDefault="005F3BFB" w:rsidP="005F3BFB">
      <w:pPr>
        <w:rPr>
          <w:b/>
        </w:rPr>
      </w:pPr>
      <w:r w:rsidRPr="005F3BFB">
        <w:t>All staff at our school who believe that a child is in need of protection, even if it doesn’t meet the threshold required for mandatory reporting or the staff member is not a mandatory reporter, should in the first instance, speak to</w:t>
      </w:r>
      <w:r w:rsidR="00EE1B0E">
        <w:t xml:space="preserve"> the Principal</w:t>
      </w:r>
      <w:r w:rsidRPr="005F3BFB">
        <w:t xml:space="preserve"> or should make the required reports to DHHS Child Protection and/or Victoria Police as necessary. </w:t>
      </w:r>
    </w:p>
    <w:p w14:paraId="178C9351" w14:textId="51F1C5E1" w:rsidR="005F3BFB" w:rsidRPr="005F3BFB" w:rsidRDefault="005F3BFB" w:rsidP="005F3BFB">
      <w:r w:rsidRPr="005F3BFB">
        <w:lastRenderedPageBreak/>
        <w:t xml:space="preserve">At our school </w:t>
      </w:r>
      <w:r w:rsidR="00EE1B0E">
        <w:t>the Principal</w:t>
      </w:r>
      <w:r w:rsidRPr="005F3BFB">
        <w:t xml:space="preserve"> will be responsible for monitoring overall school compliance with this procedure. </w:t>
      </w:r>
    </w:p>
    <w:p w14:paraId="06FC464D" w14:textId="77777777" w:rsidR="005F3BFB" w:rsidRPr="005F3BFB" w:rsidRDefault="005F3BFB" w:rsidP="005F3BFB">
      <w:pPr>
        <w:rPr>
          <w:highlight w:val="yellow"/>
        </w:rPr>
      </w:pPr>
      <w:r w:rsidRPr="005F3BFB">
        <w:t>Nothing in this procedure prevents a staff member or any other person from reporting to the relevant authorities if they form a reasonable belief that a child is at risk of abuse.</w:t>
      </w:r>
    </w:p>
    <w:p w14:paraId="1721A11C" w14:textId="77777777" w:rsidR="005F3BFB" w:rsidRPr="005F3BFB" w:rsidRDefault="005F3BFB" w:rsidP="005F3BFB">
      <w:pPr>
        <w:rPr>
          <w:b/>
        </w:rPr>
      </w:pPr>
      <w:r w:rsidRPr="00EE1B0E">
        <w:rPr>
          <w:b/>
          <w:color w:val="0D3F01"/>
        </w:rPr>
        <w:t xml:space="preserve">Reporting suspicions, disclosures or incidents of child abuse </w:t>
      </w:r>
    </w:p>
    <w:p w14:paraId="002E7E4D" w14:textId="77777777" w:rsidR="005F3BFB" w:rsidRPr="005F3BFB" w:rsidRDefault="005F3BFB" w:rsidP="005F3BFB">
      <w:pPr>
        <w:rPr>
          <w:i/>
        </w:rPr>
      </w:pPr>
      <w:r w:rsidRPr="005F3BFB">
        <w:rPr>
          <w:i/>
        </w:rPr>
        <w:t>Responsibilities of all school staff</w:t>
      </w:r>
    </w:p>
    <w:p w14:paraId="12AFFC42" w14:textId="77777777" w:rsidR="005F3BFB" w:rsidRPr="005F3BFB" w:rsidRDefault="005F3BFB" w:rsidP="005F3BFB">
      <w:r w:rsidRPr="005F3BFB">
        <w:t>If a school staff member reasonably suspects or witnesses an incident of child abuse or receives a disclosure of child abuse, they must:</w:t>
      </w:r>
    </w:p>
    <w:p w14:paraId="046D30DF" w14:textId="77777777" w:rsidR="005F3BFB" w:rsidRPr="005F3BFB" w:rsidRDefault="005F3BFB" w:rsidP="005F3BFB">
      <w:pPr>
        <w:pStyle w:val="ListParagraph"/>
        <w:numPr>
          <w:ilvl w:val="0"/>
          <w:numId w:val="20"/>
        </w:numPr>
        <w:rPr>
          <w:rFonts w:ascii="Times New Roman" w:hAnsi="Times New Roman" w:cs="Times New Roman"/>
          <w:sz w:val="24"/>
          <w:szCs w:val="24"/>
        </w:rPr>
      </w:pPr>
      <w:r w:rsidRPr="005F3BFB">
        <w:rPr>
          <w:rFonts w:ascii="Times New Roman" w:hAnsi="Times New Roman" w:cs="Times New Roman"/>
          <w:sz w:val="24"/>
          <w:szCs w:val="24"/>
        </w:rPr>
        <w:t>If a child is at immediate risk of harm, separate alleged victims and others involved, administer first aid and call 000.</w:t>
      </w:r>
    </w:p>
    <w:p w14:paraId="6BF88207" w14:textId="72CDD65F" w:rsidR="005F3BFB" w:rsidRPr="005F3BFB" w:rsidRDefault="005F3BFB" w:rsidP="005F3BFB">
      <w:pPr>
        <w:pStyle w:val="ListParagraph"/>
        <w:numPr>
          <w:ilvl w:val="0"/>
          <w:numId w:val="20"/>
        </w:numPr>
        <w:rPr>
          <w:rFonts w:ascii="Times New Roman" w:hAnsi="Times New Roman" w:cs="Times New Roman"/>
          <w:sz w:val="24"/>
          <w:szCs w:val="24"/>
        </w:rPr>
      </w:pPr>
      <w:r w:rsidRPr="005F3BFB">
        <w:rPr>
          <w:rFonts w:ascii="Times New Roman" w:hAnsi="Times New Roman" w:cs="Times New Roman"/>
          <w:sz w:val="24"/>
          <w:szCs w:val="24"/>
        </w:rPr>
        <w:t xml:space="preserve">Speak to </w:t>
      </w:r>
      <w:r w:rsidR="00EE1B0E">
        <w:rPr>
          <w:rFonts w:ascii="Times New Roman" w:hAnsi="Times New Roman" w:cs="Times New Roman"/>
          <w:sz w:val="24"/>
          <w:szCs w:val="24"/>
        </w:rPr>
        <w:t>the Principal or Assistant Principal/Student Welfare Coordinator</w:t>
      </w:r>
      <w:r w:rsidRPr="005F3BFB">
        <w:rPr>
          <w:rFonts w:ascii="Times New Roman" w:hAnsi="Times New Roman" w:cs="Times New Roman"/>
          <w:sz w:val="24"/>
          <w:szCs w:val="24"/>
        </w:rPr>
        <w:t xml:space="preserve"> as soon as possible, who will follow the </w:t>
      </w:r>
      <w:hyperlink r:id="rId19" w:history="1">
        <w:r w:rsidRPr="005F3BFB">
          <w:rPr>
            <w:rStyle w:val="Hyperlink"/>
            <w:rFonts w:ascii="Times New Roman" w:hAnsi="Times New Roman" w:cs="Times New Roman"/>
            <w:sz w:val="24"/>
            <w:szCs w:val="24"/>
          </w:rPr>
          <w:t>Four Critical Actions</w:t>
        </w:r>
      </w:hyperlink>
      <w:r w:rsidRPr="005F3BFB">
        <w:rPr>
          <w:rFonts w:ascii="Times New Roman" w:hAnsi="Times New Roman" w:cs="Times New Roman"/>
          <w:sz w:val="24"/>
          <w:szCs w:val="24"/>
        </w:rPr>
        <w:t>.</w:t>
      </w:r>
    </w:p>
    <w:p w14:paraId="37A14095" w14:textId="3EE2716C" w:rsidR="005F3BFB" w:rsidRPr="005F3BFB" w:rsidRDefault="005F3BFB" w:rsidP="005F3BFB">
      <w:pPr>
        <w:pStyle w:val="ListParagraph"/>
        <w:numPr>
          <w:ilvl w:val="0"/>
          <w:numId w:val="20"/>
        </w:numPr>
        <w:rPr>
          <w:rFonts w:ascii="Times New Roman" w:hAnsi="Times New Roman" w:cs="Times New Roman"/>
          <w:sz w:val="24"/>
          <w:szCs w:val="24"/>
        </w:rPr>
      </w:pPr>
      <w:r w:rsidRPr="005F3BFB">
        <w:rPr>
          <w:rFonts w:ascii="Times New Roman" w:hAnsi="Times New Roman" w:cs="Times New Roman"/>
          <w:sz w:val="24"/>
          <w:szCs w:val="24"/>
        </w:rPr>
        <w:t>Make detailed notes of the incident or disclosure</w:t>
      </w:r>
      <w:r w:rsidRPr="00EE1B0E">
        <w:rPr>
          <w:rFonts w:ascii="Times New Roman" w:hAnsi="Times New Roman" w:cs="Times New Roman"/>
          <w:sz w:val="24"/>
          <w:szCs w:val="24"/>
        </w:rPr>
        <w:t xml:space="preserve"> using the </w:t>
      </w:r>
      <w:hyperlink r:id="rId20" w:history="1">
        <w:r w:rsidRPr="00EE1B0E">
          <w:rPr>
            <w:rStyle w:val="Hyperlink"/>
            <w:rFonts w:ascii="Times New Roman" w:hAnsi="Times New Roman" w:cs="Times New Roman"/>
            <w:sz w:val="24"/>
            <w:szCs w:val="24"/>
          </w:rPr>
          <w:t>Responding to Suspected Child Abuse: Template</w:t>
        </w:r>
      </w:hyperlink>
      <w:r w:rsidRPr="005F3BFB">
        <w:rPr>
          <w:rFonts w:ascii="Times New Roman" w:hAnsi="Times New Roman" w:cs="Times New Roman"/>
          <w:sz w:val="24"/>
          <w:szCs w:val="24"/>
        </w:rPr>
        <w:t xml:space="preserve"> and ensure that those notes are kept and stored securely in </w:t>
      </w:r>
      <w:r w:rsidRPr="00EE1B0E">
        <w:rPr>
          <w:rFonts w:ascii="Times New Roman" w:hAnsi="Times New Roman" w:cs="Times New Roman"/>
          <w:sz w:val="24"/>
          <w:szCs w:val="24"/>
        </w:rPr>
        <w:t>locked office filing cabinet</w:t>
      </w:r>
      <w:r w:rsidRPr="005F3BFB">
        <w:rPr>
          <w:rFonts w:ascii="Times New Roman" w:hAnsi="Times New Roman" w:cs="Times New Roman"/>
          <w:sz w:val="24"/>
          <w:szCs w:val="24"/>
        </w:rPr>
        <w:t>.</w:t>
      </w:r>
    </w:p>
    <w:p w14:paraId="2A124E4D" w14:textId="0BF6F11B" w:rsidR="005F3BFB" w:rsidRPr="005F3BFB" w:rsidRDefault="005F3BFB" w:rsidP="00EE1B0E">
      <w:pPr>
        <w:pStyle w:val="ListParagraph"/>
        <w:numPr>
          <w:ilvl w:val="0"/>
          <w:numId w:val="20"/>
        </w:numPr>
        <w:rPr>
          <w:rFonts w:ascii="Times New Roman" w:hAnsi="Times New Roman" w:cs="Times New Roman"/>
          <w:sz w:val="24"/>
          <w:szCs w:val="24"/>
        </w:rPr>
      </w:pPr>
      <w:r w:rsidRPr="005F3BFB">
        <w:rPr>
          <w:rFonts w:ascii="Times New Roman" w:hAnsi="Times New Roman" w:cs="Times New Roman"/>
          <w:sz w:val="24"/>
          <w:szCs w:val="24"/>
        </w:rPr>
        <w:t xml:space="preserve">If the staff member is a mandatory reporter and reasonably believes that a student has suffered physical and/or sexual abuse from which the child’s parents have not protected the child, they must ensure that a report to DHHS Child Protection or Victoria Police has been made by </w:t>
      </w:r>
      <w:r w:rsidR="00EE1B0E">
        <w:rPr>
          <w:rFonts w:ascii="Times New Roman" w:hAnsi="Times New Roman" w:cs="Times New Roman"/>
          <w:sz w:val="24"/>
          <w:szCs w:val="24"/>
        </w:rPr>
        <w:t>the Principal or Student Welfare Coordinator</w:t>
      </w:r>
      <w:r w:rsidRPr="005F3BFB">
        <w:rPr>
          <w:rFonts w:ascii="Times New Roman" w:hAnsi="Times New Roman" w:cs="Times New Roman"/>
          <w:sz w:val="24"/>
          <w:szCs w:val="24"/>
        </w:rPr>
        <w:t xml:space="preserve">. If the report has not been made by another staff member, the mandatory reporter must make the report. </w:t>
      </w:r>
    </w:p>
    <w:p w14:paraId="4D7BCB95" w14:textId="5C066D25" w:rsidR="005F3BFB" w:rsidRPr="005F3BFB" w:rsidRDefault="005F3BFB" w:rsidP="00EE1B0E">
      <w:pPr>
        <w:pStyle w:val="ListParagraph"/>
        <w:numPr>
          <w:ilvl w:val="0"/>
          <w:numId w:val="20"/>
        </w:numPr>
        <w:rPr>
          <w:rFonts w:ascii="Times New Roman" w:hAnsi="Times New Roman" w:cs="Times New Roman"/>
          <w:sz w:val="24"/>
          <w:szCs w:val="24"/>
        </w:rPr>
      </w:pPr>
      <w:r w:rsidRPr="005F3BFB">
        <w:rPr>
          <w:rFonts w:ascii="Times New Roman" w:hAnsi="Times New Roman" w:cs="Times New Roman"/>
          <w:sz w:val="24"/>
          <w:szCs w:val="24"/>
        </w:rPr>
        <w:t xml:space="preserve">If the staff member has formed a ‘reasonable belief’ that a sexual offence has been committed by an adult against a child, they must ensure that a report to Victoria Police has been made by </w:t>
      </w:r>
      <w:r w:rsidR="00EE1B0E">
        <w:rPr>
          <w:rFonts w:ascii="Times New Roman" w:hAnsi="Times New Roman" w:cs="Times New Roman"/>
          <w:sz w:val="24"/>
          <w:szCs w:val="24"/>
        </w:rPr>
        <w:t xml:space="preserve">the Principal or Student Welfare Coordinator. </w:t>
      </w:r>
      <w:r w:rsidRPr="005F3BFB">
        <w:rPr>
          <w:rFonts w:ascii="Times New Roman" w:hAnsi="Times New Roman" w:cs="Times New Roman"/>
          <w:sz w:val="24"/>
          <w:szCs w:val="24"/>
        </w:rPr>
        <w:t xml:space="preserve">If the report has not been made by another staff member, the staff member must make the report. </w:t>
      </w:r>
    </w:p>
    <w:p w14:paraId="213DEE9E" w14:textId="7987DA83" w:rsidR="005F3BFB" w:rsidRDefault="005F3BFB" w:rsidP="005F3BFB">
      <w:r w:rsidRPr="005F3BFB">
        <w:t>In circumstances where a member of the leadership team disagrees that a report needs to be made, but the staff member has formed a ‘reasonable belief’ that the child is in need of protection and/or has been the victim of sexual abuse, the staff member must still contact DHHS Child Protection and/or Victoria Police to make the report.</w:t>
      </w:r>
    </w:p>
    <w:p w14:paraId="6BD6D86F" w14:textId="77777777" w:rsidR="00EE1B0E" w:rsidRPr="005F3BFB" w:rsidRDefault="00EE1B0E" w:rsidP="005F3BFB"/>
    <w:p w14:paraId="5FF7F4EB" w14:textId="333B1F9B" w:rsidR="005F3BFB" w:rsidRPr="00EE1B0E" w:rsidRDefault="005F3BFB" w:rsidP="005F3BFB">
      <w:pPr>
        <w:rPr>
          <w:b/>
          <w:bCs/>
          <w:i/>
          <w:color w:val="0D3F01"/>
        </w:rPr>
      </w:pPr>
      <w:r w:rsidRPr="00EE1B0E">
        <w:rPr>
          <w:b/>
          <w:bCs/>
          <w:i/>
          <w:color w:val="0D3F01"/>
        </w:rPr>
        <w:t xml:space="preserve">Responsibilities of </w:t>
      </w:r>
      <w:r w:rsidR="00EE1B0E" w:rsidRPr="00EE1B0E">
        <w:rPr>
          <w:b/>
          <w:bCs/>
          <w:i/>
          <w:color w:val="0D3F01"/>
        </w:rPr>
        <w:t>Principal / Student Welfare Coordinator</w:t>
      </w:r>
    </w:p>
    <w:p w14:paraId="467BCD30" w14:textId="13D5572A" w:rsidR="005F3BFB" w:rsidRPr="005F3BFB" w:rsidRDefault="005F3BFB" w:rsidP="005F3BFB">
      <w:r w:rsidRPr="005F3BFB">
        <w:t xml:space="preserve">The </w:t>
      </w:r>
      <w:r w:rsidR="00EE1B0E">
        <w:t>Principal or Student Welfare Coordinator</w:t>
      </w:r>
      <w:r w:rsidRPr="005F3BFB">
        <w:t xml:space="preserve"> is responsible for promptly managing the school’s response to an incident, suspicion or disclosure of child abuse, and ensuring that the incident, suspicion or disclosure is taken seriously. The </w:t>
      </w:r>
      <w:r w:rsidR="00EE1B0E">
        <w:t xml:space="preserve">Principal or Student Welfare Coordinator </w:t>
      </w:r>
      <w:r w:rsidRPr="005F3BFB">
        <w:t xml:space="preserve">is also responsible for responding appropriately to a child who makes or is affected by an allegation of child abuse. </w:t>
      </w:r>
    </w:p>
    <w:p w14:paraId="167B80E8" w14:textId="589A605D" w:rsidR="005F3BFB" w:rsidRPr="005F3BFB" w:rsidRDefault="005F3BFB" w:rsidP="005F3BFB">
      <w:r w:rsidRPr="005F3BFB">
        <w:t xml:space="preserve">If the </w:t>
      </w:r>
      <w:r w:rsidR="00EE1B0E">
        <w:t>Principal or Student Welfare Coordinator</w:t>
      </w:r>
      <w:r w:rsidRPr="005F3BFB">
        <w:t xml:space="preserve"> receives a report from a school staff member or member of the school community of a suspicion, disclosure or incident of child abuse, they must:</w:t>
      </w:r>
    </w:p>
    <w:p w14:paraId="1B0D0F49" w14:textId="77777777" w:rsidR="005F3BFB" w:rsidRPr="005F3BFB" w:rsidRDefault="005F3BFB" w:rsidP="005F3BFB">
      <w:pPr>
        <w:pStyle w:val="ListParagraph"/>
        <w:numPr>
          <w:ilvl w:val="0"/>
          <w:numId w:val="21"/>
        </w:numPr>
        <w:rPr>
          <w:rFonts w:ascii="Times New Roman" w:hAnsi="Times New Roman" w:cs="Times New Roman"/>
          <w:sz w:val="24"/>
          <w:szCs w:val="24"/>
        </w:rPr>
      </w:pPr>
      <w:r w:rsidRPr="005F3BFB">
        <w:rPr>
          <w:rFonts w:ascii="Times New Roman" w:hAnsi="Times New Roman" w:cs="Times New Roman"/>
          <w:sz w:val="24"/>
          <w:szCs w:val="24"/>
        </w:rPr>
        <w:t xml:space="preserve">Follow the </w:t>
      </w:r>
      <w:hyperlink r:id="rId21" w:history="1">
        <w:r w:rsidRPr="005F3BFB">
          <w:rPr>
            <w:rStyle w:val="Hyperlink"/>
            <w:rFonts w:ascii="Times New Roman" w:hAnsi="Times New Roman" w:cs="Times New Roman"/>
            <w:sz w:val="24"/>
            <w:szCs w:val="24"/>
          </w:rPr>
          <w:t>Four Critical Actions</w:t>
        </w:r>
      </w:hyperlink>
      <w:r w:rsidRPr="005F3BFB">
        <w:rPr>
          <w:rFonts w:ascii="Times New Roman" w:hAnsi="Times New Roman" w:cs="Times New Roman"/>
          <w:sz w:val="24"/>
          <w:szCs w:val="24"/>
        </w:rPr>
        <w:t xml:space="preserve"> as soon as possible, including:</w:t>
      </w:r>
    </w:p>
    <w:p w14:paraId="5F10368A" w14:textId="77777777" w:rsidR="005F3BFB" w:rsidRPr="005F3BFB" w:rsidRDefault="005F3BFB" w:rsidP="005F3BFB">
      <w:pPr>
        <w:pStyle w:val="ListParagraph"/>
        <w:numPr>
          <w:ilvl w:val="1"/>
          <w:numId w:val="21"/>
        </w:numPr>
        <w:rPr>
          <w:rFonts w:ascii="Times New Roman" w:hAnsi="Times New Roman" w:cs="Times New Roman"/>
          <w:sz w:val="24"/>
          <w:szCs w:val="24"/>
        </w:rPr>
      </w:pPr>
      <w:r w:rsidRPr="005F3BFB">
        <w:rPr>
          <w:rFonts w:ascii="Times New Roman" w:hAnsi="Times New Roman" w:cs="Times New Roman"/>
          <w:sz w:val="24"/>
          <w:szCs w:val="24"/>
        </w:rPr>
        <w:t>Responding to an emergency</w:t>
      </w:r>
    </w:p>
    <w:p w14:paraId="0C092FDE" w14:textId="77777777" w:rsidR="005F3BFB" w:rsidRPr="005F3BFB" w:rsidRDefault="005F3BFB" w:rsidP="005F3BFB">
      <w:pPr>
        <w:pStyle w:val="ListParagraph"/>
        <w:numPr>
          <w:ilvl w:val="1"/>
          <w:numId w:val="21"/>
        </w:numPr>
        <w:rPr>
          <w:rFonts w:ascii="Times New Roman" w:hAnsi="Times New Roman" w:cs="Times New Roman"/>
          <w:sz w:val="24"/>
          <w:szCs w:val="24"/>
        </w:rPr>
      </w:pPr>
      <w:r w:rsidRPr="005F3BFB">
        <w:rPr>
          <w:rFonts w:ascii="Times New Roman" w:hAnsi="Times New Roman" w:cs="Times New Roman"/>
          <w:sz w:val="24"/>
          <w:szCs w:val="24"/>
        </w:rPr>
        <w:t>Reporting to authorities/referring to services</w:t>
      </w:r>
    </w:p>
    <w:p w14:paraId="577E020F" w14:textId="77777777" w:rsidR="005F3BFB" w:rsidRPr="005F3BFB" w:rsidRDefault="005F3BFB" w:rsidP="005F3BFB">
      <w:pPr>
        <w:pStyle w:val="ListParagraph"/>
        <w:numPr>
          <w:ilvl w:val="1"/>
          <w:numId w:val="21"/>
        </w:numPr>
        <w:rPr>
          <w:rFonts w:ascii="Times New Roman" w:hAnsi="Times New Roman" w:cs="Times New Roman"/>
          <w:sz w:val="24"/>
          <w:szCs w:val="24"/>
        </w:rPr>
      </w:pPr>
      <w:r w:rsidRPr="005F3BFB">
        <w:rPr>
          <w:rFonts w:ascii="Times New Roman" w:hAnsi="Times New Roman" w:cs="Times New Roman"/>
          <w:sz w:val="24"/>
          <w:szCs w:val="24"/>
        </w:rPr>
        <w:t>Contacting parents/carers and</w:t>
      </w:r>
    </w:p>
    <w:p w14:paraId="1821CBF3" w14:textId="77777777" w:rsidR="005F3BFB" w:rsidRPr="005F3BFB" w:rsidRDefault="005F3BFB" w:rsidP="005F3BFB">
      <w:pPr>
        <w:pStyle w:val="ListParagraph"/>
        <w:numPr>
          <w:ilvl w:val="1"/>
          <w:numId w:val="21"/>
        </w:numPr>
        <w:rPr>
          <w:rFonts w:ascii="Times New Roman" w:hAnsi="Times New Roman" w:cs="Times New Roman"/>
          <w:sz w:val="24"/>
          <w:szCs w:val="24"/>
        </w:rPr>
      </w:pPr>
      <w:r w:rsidRPr="005F3BFB">
        <w:rPr>
          <w:rFonts w:ascii="Times New Roman" w:hAnsi="Times New Roman" w:cs="Times New Roman"/>
          <w:sz w:val="24"/>
          <w:szCs w:val="24"/>
        </w:rPr>
        <w:t>Providing ongoing support.</w:t>
      </w:r>
    </w:p>
    <w:p w14:paraId="6399DC3A" w14:textId="6A35073A" w:rsidR="005F3BFB" w:rsidRPr="005F3BFB" w:rsidRDefault="005F3BFB" w:rsidP="005F3BFB">
      <w:pPr>
        <w:pStyle w:val="ListParagraph"/>
        <w:numPr>
          <w:ilvl w:val="0"/>
          <w:numId w:val="21"/>
        </w:numPr>
        <w:rPr>
          <w:rFonts w:ascii="Times New Roman" w:hAnsi="Times New Roman" w:cs="Times New Roman"/>
          <w:sz w:val="24"/>
          <w:szCs w:val="24"/>
        </w:rPr>
      </w:pPr>
      <w:r w:rsidRPr="005F3BFB">
        <w:rPr>
          <w:rFonts w:ascii="Times New Roman" w:hAnsi="Times New Roman" w:cs="Times New Roman"/>
          <w:sz w:val="24"/>
          <w:szCs w:val="24"/>
        </w:rPr>
        <w:t xml:space="preserve">Make detailed notes of the incident or disclosure, including actions </w:t>
      </w:r>
      <w:r w:rsidRPr="000706AD">
        <w:rPr>
          <w:rFonts w:ascii="Times New Roman" w:hAnsi="Times New Roman" w:cs="Times New Roman"/>
          <w:sz w:val="24"/>
          <w:szCs w:val="24"/>
        </w:rPr>
        <w:t xml:space="preserve">taken using the </w:t>
      </w:r>
      <w:hyperlink r:id="rId22" w:history="1">
        <w:r w:rsidRPr="000706AD">
          <w:rPr>
            <w:rStyle w:val="Hyperlink"/>
            <w:rFonts w:ascii="Times New Roman" w:hAnsi="Times New Roman" w:cs="Times New Roman"/>
            <w:sz w:val="24"/>
            <w:szCs w:val="24"/>
          </w:rPr>
          <w:t>Responding to Suspected Child Abuse: Template</w:t>
        </w:r>
      </w:hyperlink>
      <w:r w:rsidRPr="005F3BFB">
        <w:rPr>
          <w:rFonts w:ascii="Times New Roman" w:hAnsi="Times New Roman" w:cs="Times New Roman"/>
          <w:sz w:val="24"/>
          <w:szCs w:val="24"/>
        </w:rPr>
        <w:t xml:space="preserve"> and ensure that those notes are kept and stored securely in </w:t>
      </w:r>
      <w:r w:rsidR="000706AD" w:rsidRPr="000706AD">
        <w:rPr>
          <w:rFonts w:ascii="Times New Roman" w:hAnsi="Times New Roman" w:cs="Times New Roman"/>
          <w:sz w:val="24"/>
          <w:szCs w:val="24"/>
        </w:rPr>
        <w:t xml:space="preserve">a </w:t>
      </w:r>
      <w:r w:rsidRPr="000706AD">
        <w:rPr>
          <w:rFonts w:ascii="Times New Roman" w:hAnsi="Times New Roman" w:cs="Times New Roman"/>
          <w:sz w:val="24"/>
          <w:szCs w:val="24"/>
        </w:rPr>
        <w:t>locked office filing cabinet.</w:t>
      </w:r>
      <w:r w:rsidRPr="005F3BFB">
        <w:rPr>
          <w:rFonts w:ascii="Times New Roman" w:hAnsi="Times New Roman" w:cs="Times New Roman"/>
          <w:sz w:val="24"/>
          <w:szCs w:val="24"/>
        </w:rPr>
        <w:t xml:space="preserve"> They are also responsible for ensuring that any staff member who reported the incident, disclosure or suspicion to them also makes and keeps notes of the incident.</w:t>
      </w:r>
    </w:p>
    <w:p w14:paraId="20A28AB1" w14:textId="7560C7FC" w:rsidR="005F3BFB" w:rsidRPr="005F3BFB" w:rsidRDefault="005F3BFB" w:rsidP="005F3BFB">
      <w:pPr>
        <w:pStyle w:val="ListParagraph"/>
        <w:numPr>
          <w:ilvl w:val="0"/>
          <w:numId w:val="21"/>
        </w:numPr>
        <w:rPr>
          <w:rFonts w:ascii="Times New Roman" w:hAnsi="Times New Roman" w:cs="Times New Roman"/>
          <w:sz w:val="24"/>
          <w:szCs w:val="24"/>
        </w:rPr>
      </w:pPr>
      <w:r w:rsidRPr="005F3BFB">
        <w:rPr>
          <w:rFonts w:ascii="Times New Roman" w:hAnsi="Times New Roman" w:cs="Times New Roman"/>
          <w:sz w:val="24"/>
          <w:szCs w:val="24"/>
        </w:rPr>
        <w:t xml:space="preserve">At </w:t>
      </w:r>
      <w:r w:rsidR="000706AD">
        <w:t>Lakes Entrance Primary School</w:t>
      </w:r>
      <w:r w:rsidRPr="005F3BFB">
        <w:rPr>
          <w:rFonts w:ascii="Times New Roman" w:hAnsi="Times New Roman" w:cs="Times New Roman"/>
          <w:sz w:val="24"/>
          <w:szCs w:val="24"/>
        </w:rPr>
        <w:t xml:space="preserve">, </w:t>
      </w:r>
      <w:r w:rsidR="000706AD">
        <w:rPr>
          <w:rFonts w:ascii="Times New Roman" w:hAnsi="Times New Roman" w:cs="Times New Roman"/>
          <w:sz w:val="24"/>
          <w:szCs w:val="24"/>
        </w:rPr>
        <w:t>the Principal or Student Welfare Coordinator</w:t>
      </w:r>
      <w:r w:rsidRPr="005F3BFB">
        <w:rPr>
          <w:rFonts w:ascii="Times New Roman" w:hAnsi="Times New Roman" w:cs="Times New Roman"/>
          <w:sz w:val="24"/>
          <w:szCs w:val="24"/>
        </w:rPr>
        <w:t xml:space="preserve"> will be responsible for ensuring that there is a prompt response to the disclosure and that the child is appropriately supported. </w:t>
      </w:r>
    </w:p>
    <w:p w14:paraId="16AF782D" w14:textId="69717A43" w:rsidR="005F3BFB" w:rsidRPr="005F3BFB" w:rsidRDefault="005F3BFB" w:rsidP="005F3BFB">
      <w:r w:rsidRPr="005F3BFB">
        <w:t xml:space="preserve">If the </w:t>
      </w:r>
      <w:r w:rsidR="000706AD">
        <w:t>Principal/Student Welfare Coordinator</w:t>
      </w:r>
      <w:r w:rsidRPr="005F3BFB">
        <w:t xml:space="preserve"> is unavailable, </w:t>
      </w:r>
      <w:r w:rsidR="000706AD" w:rsidRPr="000706AD">
        <w:t>Leadership Staff</w:t>
      </w:r>
      <w:r w:rsidRPr="000706AD">
        <w:t xml:space="preserve"> will</w:t>
      </w:r>
      <w:r w:rsidRPr="005F3BFB">
        <w:t xml:space="preserve"> take on the role and responsibilities described in this section.</w:t>
      </w:r>
    </w:p>
    <w:p w14:paraId="64A221F3" w14:textId="77777777" w:rsidR="005F3BFB" w:rsidRPr="000706AD" w:rsidRDefault="005F3BFB" w:rsidP="005F3BFB">
      <w:pPr>
        <w:rPr>
          <w:b/>
          <w:color w:val="0D3F01"/>
        </w:rPr>
      </w:pPr>
      <w:r w:rsidRPr="000706AD">
        <w:rPr>
          <w:b/>
          <w:color w:val="0D3F01"/>
        </w:rPr>
        <w:lastRenderedPageBreak/>
        <w:t>Duty of care and ongoing support for students</w:t>
      </w:r>
    </w:p>
    <w:p w14:paraId="3AFD4BAF" w14:textId="77777777" w:rsidR="005F3BFB" w:rsidRPr="005F3BFB" w:rsidRDefault="005F3BFB" w:rsidP="005F3BFB">
      <w:pPr>
        <w:rPr>
          <w:b/>
        </w:rPr>
      </w:pPr>
      <w:r w:rsidRPr="005F3BFB">
        <w:t xml:space="preserve">Fulfilling the requirements in this procedure does not displace or discharge any other obligations that arise if a person reasonably believes that a child is at risk of abuse. </w:t>
      </w:r>
    </w:p>
    <w:p w14:paraId="224D3B56" w14:textId="136F6CA1" w:rsidR="005F3BFB" w:rsidRDefault="005F3BFB" w:rsidP="005F3BFB">
      <w:r w:rsidRPr="005F3BFB">
        <w:t xml:space="preserve">All staff have a duty of care to take reasonable steps to prevent reasonably foreseeable harm to students. All staff must ensure that </w:t>
      </w:r>
      <w:r w:rsidR="000706AD">
        <w:t>the Principal or Student Welfare Coordinator</w:t>
      </w:r>
      <w:r w:rsidRPr="005F3BFB">
        <w:t xml:space="preserve"> or other appropriate staff member is aware of any incidents, suspicions or disclosures of child abuse as soon as possible after they occur. This will allow appropriate supports to be put in place for the student affected.</w:t>
      </w:r>
    </w:p>
    <w:p w14:paraId="34A71E80" w14:textId="77777777" w:rsidR="000706AD" w:rsidRPr="005F3BFB" w:rsidRDefault="000706AD" w:rsidP="005F3BFB">
      <w:pPr>
        <w:rPr>
          <w:b/>
        </w:rPr>
      </w:pPr>
    </w:p>
    <w:p w14:paraId="07EA2604" w14:textId="77777777" w:rsidR="005F3BFB" w:rsidRPr="000706AD" w:rsidRDefault="005F3BFB" w:rsidP="005F3BFB">
      <w:pPr>
        <w:rPr>
          <w:color w:val="0D3F01"/>
        </w:rPr>
      </w:pPr>
      <w:r w:rsidRPr="000706AD">
        <w:rPr>
          <w:b/>
          <w:color w:val="0D3F01"/>
        </w:rPr>
        <w:t>For school visitors, volunteers and school community members</w:t>
      </w:r>
    </w:p>
    <w:p w14:paraId="3CC11DC7" w14:textId="77777777" w:rsidR="005F3BFB" w:rsidRPr="005F3BFB" w:rsidRDefault="005F3BFB" w:rsidP="005F3BFB">
      <w:pPr>
        <w:rPr>
          <w:b/>
        </w:rPr>
      </w:pPr>
      <w:r w:rsidRPr="005F3BFB">
        <w:t xml:space="preserve">All community members aged 18 years or over should be aware of their legal obligations – see </w:t>
      </w:r>
      <w:r w:rsidRPr="005F3BFB">
        <w:rPr>
          <w:i/>
        </w:rPr>
        <w:t xml:space="preserve">Failure to disclose offence </w:t>
      </w:r>
      <w:r w:rsidRPr="005F3BFB">
        <w:t>above, in this Policy.</w:t>
      </w:r>
    </w:p>
    <w:p w14:paraId="57A02938" w14:textId="77777777" w:rsidR="005F3BFB" w:rsidRPr="005F3BFB" w:rsidRDefault="005F3BFB" w:rsidP="005F3BFB">
      <w:pPr>
        <w:jc w:val="both"/>
      </w:pPr>
      <w:r w:rsidRPr="005F3BFB">
        <w:t xml:space="preserve">Any person can make a report to DHHS Child Protection if they believe on reasonable grounds that a child </w:t>
      </w:r>
      <w:proofErr w:type="gramStart"/>
      <w:r w:rsidRPr="005F3BFB">
        <w:t>is in need of</w:t>
      </w:r>
      <w:proofErr w:type="gramEnd"/>
      <w:r w:rsidRPr="005F3BFB">
        <w:t xml:space="preserve"> protection. For contact details see the Four Critical Actions - </w:t>
      </w:r>
      <w:hyperlink r:id="rId23" w:history="1">
        <w:r w:rsidRPr="005F3BFB">
          <w:rPr>
            <w:rStyle w:val="Hyperlink"/>
          </w:rPr>
          <w:t>https://www.education.vic.gov.au/Documents/about/programs/health/protect/FourCriticalActions_ChildAbuse.pdf</w:t>
        </w:r>
      </w:hyperlink>
      <w:r w:rsidRPr="005F3BFB">
        <w:t xml:space="preserve"> </w:t>
      </w:r>
    </w:p>
    <w:p w14:paraId="7C67EDEF" w14:textId="77777777" w:rsidR="000706AD" w:rsidRDefault="000706AD" w:rsidP="002B7BFE">
      <w:pPr>
        <w:pStyle w:val="Footer"/>
        <w:ind w:firstLine="540"/>
      </w:pPr>
    </w:p>
    <w:p w14:paraId="7228E554" w14:textId="77777777" w:rsidR="000706AD" w:rsidRDefault="000706AD" w:rsidP="002B7BFE">
      <w:pPr>
        <w:pStyle w:val="Footer"/>
        <w:ind w:firstLine="540"/>
      </w:pPr>
    </w:p>
    <w:p w14:paraId="6CD95BB1" w14:textId="77777777" w:rsidR="000706AD" w:rsidRDefault="000706AD" w:rsidP="002B7BFE">
      <w:pPr>
        <w:pStyle w:val="Footer"/>
        <w:ind w:firstLine="540"/>
      </w:pPr>
    </w:p>
    <w:p w14:paraId="266E9345" w14:textId="77777777" w:rsidR="000706AD" w:rsidRDefault="000706AD" w:rsidP="002B7BFE">
      <w:pPr>
        <w:pStyle w:val="Footer"/>
        <w:ind w:firstLine="540"/>
      </w:pPr>
    </w:p>
    <w:p w14:paraId="4F33368A" w14:textId="699F7C40" w:rsidR="0023060E" w:rsidRPr="00B510DF" w:rsidRDefault="00DF3B76" w:rsidP="002B7BFE">
      <w:pPr>
        <w:pStyle w:val="Footer"/>
        <w:ind w:firstLine="540"/>
        <w:rPr>
          <w:rFonts w:ascii="Arial" w:hAnsi="Arial" w:cs="Arial"/>
          <w:b/>
          <w:color w:val="FF0000"/>
          <w:sz w:val="22"/>
          <w:szCs w:val="22"/>
        </w:rPr>
      </w:pPr>
      <w:r w:rsidRPr="005F3BFB">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sectPr w:rsidR="0023060E" w:rsidRPr="00B510DF" w:rsidSect="005F3BFB">
      <w:footerReference w:type="default" r:id="rId24"/>
      <w:pgSz w:w="11906" w:h="16838"/>
      <w:pgMar w:top="907" w:right="748" w:bottom="1440" w:left="720" w:header="709" w:footer="709" w:gutter="0"/>
      <w:pgBorders w:offsetFrom="page">
        <w:top w:val="thinThickSmallGap" w:sz="24" w:space="24" w:color="0D3F01"/>
        <w:left w:val="thinThickSmallGap" w:sz="24" w:space="24" w:color="0D3F01"/>
        <w:bottom w:val="thickThinSmallGap" w:sz="24" w:space="24" w:color="0D3F01"/>
        <w:right w:val="thickThinSmallGap" w:sz="24" w:space="24" w:color="0D3F0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619907" w14:textId="77777777" w:rsidR="00A116C9" w:rsidRDefault="00A116C9">
      <w:r>
        <w:separator/>
      </w:r>
    </w:p>
  </w:endnote>
  <w:endnote w:type="continuationSeparator" w:id="0">
    <w:p w14:paraId="7A721550" w14:textId="77777777" w:rsidR="00A116C9" w:rsidRDefault="00A11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A00002EF" w:usb1="4000004B" w:usb2="00000000" w:usb3="00000000" w:csb0="0000009F" w:csb1="00000000"/>
  </w:font>
  <w:font w:name="Larsseit">
    <w:altName w:val="Larssei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4DC8E" w14:textId="12256AB0" w:rsidR="0023060E" w:rsidRDefault="0023060E">
    <w:pPr>
      <w:jc w:val="right"/>
      <w:rPr>
        <w:sz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55C03B" w14:textId="77777777" w:rsidR="00A116C9" w:rsidRDefault="00A116C9">
      <w:r>
        <w:separator/>
      </w:r>
    </w:p>
  </w:footnote>
  <w:footnote w:type="continuationSeparator" w:id="0">
    <w:p w14:paraId="17F0CC03" w14:textId="77777777" w:rsidR="00A116C9" w:rsidRDefault="00A116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5108A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563638F"/>
    <w:multiLevelType w:val="hybridMultilevel"/>
    <w:tmpl w:val="2C10C1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7C060C8"/>
    <w:multiLevelType w:val="hybridMultilevel"/>
    <w:tmpl w:val="220C99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8733303"/>
    <w:multiLevelType w:val="hybridMultilevel"/>
    <w:tmpl w:val="4D7018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DBB55AB"/>
    <w:multiLevelType w:val="hybridMultilevel"/>
    <w:tmpl w:val="8FC87EFC"/>
    <w:lvl w:ilvl="0" w:tplc="98EAC2DE">
      <w:start w:val="1"/>
      <w:numFmt w:val="bullet"/>
      <w:lvlText w:val=""/>
      <w:lvlJc w:val="left"/>
      <w:pPr>
        <w:tabs>
          <w:tab w:val="num" w:pos="1440"/>
        </w:tabs>
        <w:ind w:left="1440" w:hanging="360"/>
      </w:pPr>
      <w:rPr>
        <w:rFonts w:ascii="Symbol" w:hAnsi="Symbol" w:hint="default"/>
        <w:sz w:val="23"/>
        <w:szCs w:val="23"/>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1E46D37"/>
    <w:multiLevelType w:val="hybridMultilevel"/>
    <w:tmpl w:val="3440FCC6"/>
    <w:lvl w:ilvl="0" w:tplc="98EAC2DE">
      <w:start w:val="1"/>
      <w:numFmt w:val="bullet"/>
      <w:lvlText w:val=""/>
      <w:lvlJc w:val="left"/>
      <w:pPr>
        <w:tabs>
          <w:tab w:val="num" w:pos="1440"/>
        </w:tabs>
        <w:ind w:left="1440" w:hanging="360"/>
      </w:pPr>
      <w:rPr>
        <w:rFonts w:ascii="Symbol" w:hAnsi="Symbol" w:hint="default"/>
        <w:sz w:val="23"/>
        <w:szCs w:val="23"/>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6BD630C"/>
    <w:multiLevelType w:val="hybridMultilevel"/>
    <w:tmpl w:val="17EE51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280C19F8"/>
    <w:multiLevelType w:val="hybridMultilevel"/>
    <w:tmpl w:val="C75EE14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9" w15:restartNumberingAfterBreak="0">
    <w:nsid w:val="36E952F1"/>
    <w:multiLevelType w:val="hybridMultilevel"/>
    <w:tmpl w:val="5572712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ED35C56"/>
    <w:multiLevelType w:val="hybridMultilevel"/>
    <w:tmpl w:val="146E1C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1" w15:restartNumberingAfterBreak="0">
    <w:nsid w:val="40716FE8"/>
    <w:multiLevelType w:val="singleLevel"/>
    <w:tmpl w:val="FFFFFFFF"/>
    <w:lvl w:ilvl="0">
      <w:numFmt w:val="bullet"/>
      <w:lvlText w:val=""/>
      <w:legacy w:legacy="1" w:legacySpace="0" w:legacyIndent="360"/>
      <w:lvlJc w:val="left"/>
      <w:pPr>
        <w:ind w:left="1080" w:hanging="360"/>
      </w:pPr>
      <w:rPr>
        <w:rFonts w:ascii="Symbol" w:hAnsi="Symbol" w:hint="default"/>
      </w:rPr>
    </w:lvl>
  </w:abstractNum>
  <w:abstractNum w:abstractNumId="12" w15:restartNumberingAfterBreak="0">
    <w:nsid w:val="55723DB3"/>
    <w:multiLevelType w:val="hybridMultilevel"/>
    <w:tmpl w:val="9E9EB5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5C690315"/>
    <w:multiLevelType w:val="singleLevel"/>
    <w:tmpl w:val="32FAEE2E"/>
    <w:lvl w:ilvl="0">
      <w:start w:val="1"/>
      <w:numFmt w:val="bullet"/>
      <w:lvlText w:val=""/>
      <w:lvlJc w:val="left"/>
      <w:pPr>
        <w:tabs>
          <w:tab w:val="num" w:pos="1069"/>
        </w:tabs>
        <w:ind w:left="1069" w:hanging="360"/>
      </w:pPr>
      <w:rPr>
        <w:rFonts w:ascii="Symbol" w:hAnsi="Symbol" w:hint="default"/>
      </w:rPr>
    </w:lvl>
  </w:abstractNum>
  <w:abstractNum w:abstractNumId="14" w15:restartNumberingAfterBreak="0">
    <w:nsid w:val="64741208"/>
    <w:multiLevelType w:val="singleLevel"/>
    <w:tmpl w:val="32FAEE2E"/>
    <w:lvl w:ilvl="0">
      <w:start w:val="1"/>
      <w:numFmt w:val="bullet"/>
      <w:lvlText w:val=""/>
      <w:lvlJc w:val="left"/>
      <w:pPr>
        <w:tabs>
          <w:tab w:val="num" w:pos="1069"/>
        </w:tabs>
        <w:ind w:left="1069" w:hanging="360"/>
      </w:pPr>
      <w:rPr>
        <w:rFonts w:ascii="Symbol" w:hAnsi="Symbol" w:hint="default"/>
      </w:rPr>
    </w:lvl>
  </w:abstractNum>
  <w:abstractNum w:abstractNumId="15" w15:restartNumberingAfterBreak="0">
    <w:nsid w:val="658C6CEB"/>
    <w:multiLevelType w:val="hybridMultilevel"/>
    <w:tmpl w:val="787486E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70983F28"/>
    <w:multiLevelType w:val="singleLevel"/>
    <w:tmpl w:val="FFFFFFFF"/>
    <w:lvl w:ilvl="0">
      <w:numFmt w:val="bullet"/>
      <w:lvlText w:val=""/>
      <w:legacy w:legacy="1" w:legacySpace="0" w:legacyIndent="360"/>
      <w:lvlJc w:val="left"/>
      <w:pPr>
        <w:ind w:left="1080" w:hanging="360"/>
      </w:pPr>
      <w:rPr>
        <w:rFonts w:ascii="Symbol" w:hAnsi="Symbol" w:hint="default"/>
      </w:rPr>
    </w:lvl>
  </w:abstractNum>
  <w:abstractNum w:abstractNumId="17" w15:restartNumberingAfterBreak="0">
    <w:nsid w:val="75A512E5"/>
    <w:multiLevelType w:val="hybridMultilevel"/>
    <w:tmpl w:val="251CFD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7C9D796C"/>
    <w:multiLevelType w:val="hybridMultilevel"/>
    <w:tmpl w:val="CB6474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1069" w:hanging="360"/>
        </w:pPr>
        <w:rPr>
          <w:rFonts w:ascii="Symbol" w:hAnsi="Symbol" w:hint="default"/>
        </w:rPr>
      </w:lvl>
    </w:lvlOverride>
  </w:num>
  <w:num w:numId="2">
    <w:abstractNumId w:val="1"/>
    <w:lvlOverride w:ilvl="0">
      <w:lvl w:ilvl="0">
        <w:start w:val="1"/>
        <w:numFmt w:val="bullet"/>
        <w:lvlText w:val=""/>
        <w:legacy w:legacy="1" w:legacySpace="0" w:legacyIndent="360"/>
        <w:lvlJc w:val="left"/>
        <w:pPr>
          <w:ind w:left="1069" w:hanging="360"/>
        </w:pPr>
        <w:rPr>
          <w:rFonts w:ascii="Symbol" w:hAnsi="Symbol" w:hint="default"/>
        </w:rPr>
      </w:lvl>
    </w:lvlOverride>
  </w:num>
  <w:num w:numId="3">
    <w:abstractNumId w:val="16"/>
  </w:num>
  <w:num w:numId="4">
    <w:abstractNumId w:val="11"/>
  </w:num>
  <w:num w:numId="5">
    <w:abstractNumId w:val="13"/>
  </w:num>
  <w:num w:numId="6">
    <w:abstractNumId w:val="14"/>
  </w:num>
  <w:num w:numId="7">
    <w:abstractNumId w:val="0"/>
  </w:num>
  <w:num w:numId="8">
    <w:abstractNumId w:val="6"/>
  </w:num>
  <w:num w:numId="9">
    <w:abstractNumId w:val="5"/>
  </w:num>
  <w:num w:numId="10">
    <w:abstractNumId w:val="15"/>
  </w:num>
  <w:num w:numId="11">
    <w:abstractNumId w:val="9"/>
  </w:num>
  <w:num w:numId="12">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13">
    <w:abstractNumId w:val="7"/>
    <w:lvlOverride w:ilvl="0"/>
    <w:lvlOverride w:ilvl="1"/>
    <w:lvlOverride w:ilvl="2"/>
    <w:lvlOverride w:ilvl="3"/>
    <w:lvlOverride w:ilvl="4"/>
    <w:lvlOverride w:ilvl="5"/>
    <w:lvlOverride w:ilvl="6"/>
    <w:lvlOverride w:ilvl="7"/>
    <w:lvlOverride w:ilvl="8"/>
  </w:num>
  <w:num w:numId="14">
    <w:abstractNumId w:val="17"/>
    <w:lvlOverride w:ilvl="0"/>
    <w:lvlOverride w:ilvl="1"/>
    <w:lvlOverride w:ilvl="2"/>
    <w:lvlOverride w:ilvl="3"/>
    <w:lvlOverride w:ilvl="4"/>
    <w:lvlOverride w:ilvl="5"/>
    <w:lvlOverride w:ilvl="6"/>
    <w:lvlOverride w:ilvl="7"/>
    <w:lvlOverride w:ilvl="8"/>
  </w:num>
  <w:num w:numId="15">
    <w:abstractNumId w:val="18"/>
    <w:lvlOverride w:ilvl="0"/>
    <w:lvlOverride w:ilvl="1"/>
    <w:lvlOverride w:ilvl="2"/>
    <w:lvlOverride w:ilvl="3"/>
    <w:lvlOverride w:ilvl="4"/>
    <w:lvlOverride w:ilvl="5"/>
    <w:lvlOverride w:ilvl="6"/>
    <w:lvlOverride w:ilvl="7"/>
    <w:lvlOverride w:ilvl="8"/>
  </w:num>
  <w:num w:numId="16">
    <w:abstractNumId w:val="10"/>
    <w:lvlOverride w:ilvl="0"/>
    <w:lvlOverride w:ilvl="1"/>
    <w:lvlOverride w:ilvl="2"/>
    <w:lvlOverride w:ilvl="3"/>
    <w:lvlOverride w:ilvl="4"/>
    <w:lvlOverride w:ilvl="5"/>
    <w:lvlOverride w:ilvl="6"/>
    <w:lvlOverride w:ilvl="7"/>
    <w:lvlOverride w:ilvl="8"/>
  </w:num>
  <w:num w:numId="17">
    <w:abstractNumId w:val="12"/>
    <w:lvlOverride w:ilvl="0"/>
    <w:lvlOverride w:ilvl="1"/>
    <w:lvlOverride w:ilvl="2"/>
    <w:lvlOverride w:ilvl="3"/>
    <w:lvlOverride w:ilvl="4"/>
    <w:lvlOverride w:ilvl="5"/>
    <w:lvlOverride w:ilvl="6"/>
    <w:lvlOverride w:ilvl="7"/>
    <w:lvlOverride w:ilvl="8"/>
  </w:num>
  <w:num w:numId="18">
    <w:abstractNumId w:val="8"/>
    <w:lvlOverride w:ilvl="0"/>
    <w:lvlOverride w:ilvl="1"/>
    <w:lvlOverride w:ilvl="2"/>
    <w:lvlOverride w:ilvl="3"/>
    <w:lvlOverride w:ilvl="4"/>
    <w:lvlOverride w:ilvl="5"/>
    <w:lvlOverride w:ilvl="6"/>
    <w:lvlOverride w:ilvl="7"/>
    <w:lvlOverride w:ilvl="8"/>
  </w:num>
  <w:num w:numId="19">
    <w:abstractNumId w:val="4"/>
    <w:lvlOverride w:ilvl="0"/>
    <w:lvlOverride w:ilvl="1"/>
    <w:lvlOverride w:ilvl="2"/>
    <w:lvlOverride w:ilvl="3"/>
    <w:lvlOverride w:ilvl="4"/>
    <w:lvlOverride w:ilvl="5"/>
    <w:lvlOverride w:ilvl="6"/>
    <w:lvlOverride w:ilvl="7"/>
    <w:lvlOverride w:ilvl="8"/>
  </w:num>
  <w:num w:numId="20">
    <w:abstractNumId w:val="2"/>
    <w:lvlOverride w:ilvl="0"/>
    <w:lvlOverride w:ilvl="1"/>
    <w:lvlOverride w:ilvl="2"/>
    <w:lvlOverride w:ilvl="3"/>
    <w:lvlOverride w:ilvl="4"/>
    <w:lvlOverride w:ilvl="5"/>
    <w:lvlOverride w:ilvl="6"/>
    <w:lvlOverride w:ilvl="7"/>
    <w:lvlOverride w:ilvl="8"/>
  </w:num>
  <w:num w:numId="21">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82"/>
    <w:rsid w:val="000706AD"/>
    <w:rsid w:val="000A6383"/>
    <w:rsid w:val="000D15E6"/>
    <w:rsid w:val="000F7A46"/>
    <w:rsid w:val="00185F4F"/>
    <w:rsid w:val="001B3A98"/>
    <w:rsid w:val="001C4233"/>
    <w:rsid w:val="0023060E"/>
    <w:rsid w:val="002624AD"/>
    <w:rsid w:val="002738AA"/>
    <w:rsid w:val="002B7BFE"/>
    <w:rsid w:val="00347B89"/>
    <w:rsid w:val="0038571D"/>
    <w:rsid w:val="003862A4"/>
    <w:rsid w:val="003F2CF3"/>
    <w:rsid w:val="003F4071"/>
    <w:rsid w:val="00493982"/>
    <w:rsid w:val="004E6E1B"/>
    <w:rsid w:val="005153E2"/>
    <w:rsid w:val="005A0A10"/>
    <w:rsid w:val="005F3BFB"/>
    <w:rsid w:val="007C51B5"/>
    <w:rsid w:val="007D31F7"/>
    <w:rsid w:val="007E68F9"/>
    <w:rsid w:val="00802F29"/>
    <w:rsid w:val="008168CD"/>
    <w:rsid w:val="00847538"/>
    <w:rsid w:val="00853817"/>
    <w:rsid w:val="00905553"/>
    <w:rsid w:val="00926A85"/>
    <w:rsid w:val="00953D2E"/>
    <w:rsid w:val="00962FF0"/>
    <w:rsid w:val="00971AE8"/>
    <w:rsid w:val="00A116C9"/>
    <w:rsid w:val="00A65D8E"/>
    <w:rsid w:val="00A76A21"/>
    <w:rsid w:val="00A92724"/>
    <w:rsid w:val="00B3733A"/>
    <w:rsid w:val="00B42957"/>
    <w:rsid w:val="00B510DF"/>
    <w:rsid w:val="00B63CA5"/>
    <w:rsid w:val="00B85ABA"/>
    <w:rsid w:val="00BF781F"/>
    <w:rsid w:val="00DF3B76"/>
    <w:rsid w:val="00E2279E"/>
    <w:rsid w:val="00E96567"/>
    <w:rsid w:val="00EC4339"/>
    <w:rsid w:val="00ED0927"/>
    <w:rsid w:val="00EE1B0E"/>
    <w:rsid w:val="00F20A81"/>
    <w:rsid w:val="00FB2013"/>
    <w:rsid w:val="00FE56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50494CB8"/>
  <w15:docId w15:val="{249E2A5B-27DD-434A-9B60-114FE7E9C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AU"/>
    </w:rPr>
  </w:style>
  <w:style w:type="paragraph" w:styleId="Heading1">
    <w:name w:val="heading 1"/>
    <w:basedOn w:val="Normal"/>
    <w:next w:val="Normal"/>
    <w:qFormat/>
    <w:pPr>
      <w:keepNext/>
      <w:jc w:val="center"/>
      <w:outlineLvl w:val="0"/>
    </w:pPr>
    <w:rPr>
      <w:b/>
      <w:color w:val="FF0000"/>
      <w:sz w:val="56"/>
    </w:rPr>
  </w:style>
  <w:style w:type="paragraph" w:styleId="Heading2">
    <w:name w:val="heading 2"/>
    <w:basedOn w:val="Normal"/>
    <w:next w:val="Normal"/>
    <w:qFormat/>
    <w:pPr>
      <w:keepNext/>
      <w:jc w:val="center"/>
      <w:outlineLvl w:val="1"/>
    </w:pPr>
    <w:rPr>
      <w:rFonts w:ascii="Verdana" w:hAnsi="Verdana"/>
      <w:b/>
      <w:sz w:val="20"/>
      <w:szCs w:val="20"/>
    </w:rPr>
  </w:style>
  <w:style w:type="paragraph" w:styleId="Heading3">
    <w:name w:val="heading 3"/>
    <w:basedOn w:val="Normal"/>
    <w:next w:val="Normal"/>
    <w:link w:val="Heading3Char"/>
    <w:uiPriority w:val="9"/>
    <w:semiHidden/>
    <w:unhideWhenUsed/>
    <w:qFormat/>
    <w:rsid w:val="005F3BFB"/>
    <w:pPr>
      <w:keepNext/>
      <w:keepLines/>
      <w:spacing w:before="40" w:line="256" w:lineRule="auto"/>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Hyperlink">
    <w:name w:val="Hyperlink"/>
    <w:rPr>
      <w:color w:val="0000FF"/>
      <w:u w:val="single"/>
    </w:rPr>
  </w:style>
  <w:style w:type="character" w:styleId="PageNumber">
    <w:name w:val="page number"/>
    <w:basedOn w:val="DefaultParagraphFont"/>
  </w:style>
  <w:style w:type="character" w:styleId="FollowedHyperlink">
    <w:name w:val="FollowedHyperlink"/>
    <w:rPr>
      <w:color w:val="800080"/>
      <w:u w:val="single"/>
    </w:rPr>
  </w:style>
  <w:style w:type="paragraph" w:styleId="Title">
    <w:name w:val="Title"/>
    <w:basedOn w:val="Normal"/>
    <w:qFormat/>
    <w:pPr>
      <w:ind w:left="709"/>
      <w:jc w:val="center"/>
    </w:pPr>
    <w:rPr>
      <w:b/>
      <w:u w:val="single"/>
    </w:rPr>
  </w:style>
  <w:style w:type="paragraph" w:styleId="Subtitle">
    <w:name w:val="Subtitle"/>
    <w:basedOn w:val="Normal"/>
    <w:qFormat/>
    <w:pPr>
      <w:ind w:left="709"/>
      <w:jc w:val="center"/>
    </w:pPr>
    <w:rPr>
      <w:b/>
    </w:rPr>
  </w:style>
  <w:style w:type="paragraph" w:styleId="BodyText">
    <w:name w:val="Body Text"/>
    <w:basedOn w:val="Normal"/>
    <w:rPr>
      <w:rFonts w:ascii="Verdana" w:hAnsi="Verdana"/>
      <w:sz w:val="20"/>
      <w:szCs w:val="20"/>
    </w:rPr>
  </w:style>
  <w:style w:type="character" w:customStyle="1" w:styleId="FooterChar">
    <w:name w:val="Footer Char"/>
    <w:link w:val="Footer"/>
    <w:rsid w:val="002B7BFE"/>
    <w:rPr>
      <w:sz w:val="24"/>
      <w:szCs w:val="24"/>
      <w:lang w:val="en-AU"/>
    </w:rPr>
  </w:style>
  <w:style w:type="character" w:styleId="Emphasis">
    <w:name w:val="Emphasis"/>
    <w:basedOn w:val="DefaultParagraphFont"/>
    <w:uiPriority w:val="20"/>
    <w:qFormat/>
    <w:rsid w:val="00A92724"/>
    <w:rPr>
      <w:i/>
      <w:iCs/>
    </w:rPr>
  </w:style>
  <w:style w:type="paragraph" w:styleId="BalloonText">
    <w:name w:val="Balloon Text"/>
    <w:basedOn w:val="Normal"/>
    <w:link w:val="BalloonTextChar"/>
    <w:semiHidden/>
    <w:unhideWhenUsed/>
    <w:rsid w:val="0038571D"/>
    <w:rPr>
      <w:rFonts w:ascii="Lucida Grande" w:hAnsi="Lucida Grande" w:cs="Lucida Grande"/>
      <w:sz w:val="18"/>
      <w:szCs w:val="18"/>
    </w:rPr>
  </w:style>
  <w:style w:type="character" w:customStyle="1" w:styleId="BalloonTextChar">
    <w:name w:val="Balloon Text Char"/>
    <w:basedOn w:val="DefaultParagraphFont"/>
    <w:link w:val="BalloonText"/>
    <w:semiHidden/>
    <w:rsid w:val="0038571D"/>
    <w:rPr>
      <w:rFonts w:ascii="Lucida Grande" w:hAnsi="Lucida Grande" w:cs="Lucida Grande"/>
      <w:sz w:val="18"/>
      <w:szCs w:val="18"/>
      <w:lang w:val="en-AU"/>
    </w:rPr>
  </w:style>
  <w:style w:type="character" w:customStyle="1" w:styleId="Heading3Char">
    <w:name w:val="Heading 3 Char"/>
    <w:basedOn w:val="DefaultParagraphFont"/>
    <w:link w:val="Heading3"/>
    <w:uiPriority w:val="9"/>
    <w:semiHidden/>
    <w:rsid w:val="005F3BFB"/>
    <w:rPr>
      <w:rFonts w:asciiTheme="majorHAnsi" w:eastAsiaTheme="majorEastAsia" w:hAnsiTheme="majorHAnsi" w:cstheme="majorBidi"/>
      <w:color w:val="243F60" w:themeColor="accent1" w:themeShade="7F"/>
      <w:sz w:val="24"/>
      <w:szCs w:val="24"/>
      <w:lang w:val="en-AU"/>
    </w:rPr>
  </w:style>
  <w:style w:type="paragraph" w:styleId="ListParagraph">
    <w:name w:val="List Paragraph"/>
    <w:basedOn w:val="Normal"/>
    <w:uiPriority w:val="34"/>
    <w:qFormat/>
    <w:rsid w:val="005F3BFB"/>
    <w:pPr>
      <w:spacing w:after="160" w:line="256" w:lineRule="auto"/>
      <w:ind w:left="720"/>
      <w:contextualSpacing/>
    </w:pPr>
    <w:rPr>
      <w:rFonts w:asciiTheme="minorHAnsi" w:eastAsiaTheme="minorHAnsi" w:hAnsiTheme="minorHAnsi" w:cstheme="minorBidi"/>
      <w:sz w:val="22"/>
      <w:szCs w:val="22"/>
    </w:rPr>
  </w:style>
  <w:style w:type="paragraph" w:customStyle="1" w:styleId="Pa3">
    <w:name w:val="Pa3"/>
    <w:basedOn w:val="Normal"/>
    <w:next w:val="Normal"/>
    <w:uiPriority w:val="99"/>
    <w:rsid w:val="005F3BFB"/>
    <w:pPr>
      <w:autoSpaceDE w:val="0"/>
      <w:autoSpaceDN w:val="0"/>
      <w:adjustRightInd w:val="0"/>
      <w:spacing w:line="191" w:lineRule="atLeast"/>
    </w:pPr>
    <w:rPr>
      <w:rFonts w:ascii="Larsseit" w:eastAsiaTheme="minorHAnsi" w:hAnsi="Larsseit"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336257">
      <w:bodyDiv w:val="1"/>
      <w:marLeft w:val="0"/>
      <w:marRight w:val="0"/>
      <w:marTop w:val="0"/>
      <w:marBottom w:val="0"/>
      <w:divBdr>
        <w:top w:val="none" w:sz="0" w:space="0" w:color="auto"/>
        <w:left w:val="none" w:sz="0" w:space="0" w:color="auto"/>
        <w:bottom w:val="none" w:sz="0" w:space="0" w:color="auto"/>
        <w:right w:val="none" w:sz="0" w:space="0" w:color="auto"/>
      </w:divBdr>
    </w:div>
    <w:div w:id="12847724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www.education.vic.gov.au/school/principals/spag/safety/Pages/childprotectobligation.aspx" TargetMode="External"/><Relationship Id="rId18" Type="http://schemas.openxmlformats.org/officeDocument/2006/relationships/hyperlink" Target="https://www.education.vic.gov.au/Documents/about/programs/health/protect/FourCriticalActions_ChildAbuse.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education.vic.gov.au/Documents/about/programs/health/protect/FourCriticalActions_ChildAbuse.pdf" TargetMode="External"/><Relationship Id="rId7" Type="http://schemas.openxmlformats.org/officeDocument/2006/relationships/image" Target="media/image1.wmf"/><Relationship Id="rId12" Type="http://schemas.openxmlformats.org/officeDocument/2006/relationships/hyperlink" Target="https://www.education.vic.gov.au/Documents/about/programs/health/protect/FourCriticalActions_ChildAbuse.pdf" TargetMode="External"/><Relationship Id="rId17" Type="http://schemas.openxmlformats.org/officeDocument/2006/relationships/hyperlink" Target="https://www.education.vic.gov.au/school/teachers/health/childprotection/Pages/expolitationgrooming.asp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education.vic.gov.au/school/principals/spag/safety/Pages/childprotectobligation.aspx" TargetMode="External"/><Relationship Id="rId20" Type="http://schemas.openxmlformats.org/officeDocument/2006/relationships/hyperlink" Target="https://www.education.vic.gov.au/Documents/about/programs/health/protect/PROTECT_Schoolstemplate.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ucation.vic.gov.au/school/principals/spag/safety/Pages/childprotectreporting.aspx"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education.vic.gov.au/school/principals/spag/safety/Pages/childprotectobligation.aspx" TargetMode="External"/><Relationship Id="rId23" Type="http://schemas.openxmlformats.org/officeDocument/2006/relationships/hyperlink" Target="https://www.education.vic.gov.au/Documents/about/programs/health/protect/FourCriticalActions_ChildAbuse.pdf" TargetMode="External"/><Relationship Id="rId10" Type="http://schemas.openxmlformats.org/officeDocument/2006/relationships/hyperlink" Target="http://www.education.vic.gov.au/school/principals/spag/safety/Pages/childprotectobligation.aspx" TargetMode="External"/><Relationship Id="rId19" Type="http://schemas.openxmlformats.org/officeDocument/2006/relationships/hyperlink" Target="https://www.education.vic.gov.au/Documents/about/programs/health/protect/FourCriticalActions_ChildAbuse.pdf" TargetMode="External"/><Relationship Id="rId4" Type="http://schemas.openxmlformats.org/officeDocument/2006/relationships/webSettings" Target="webSettings.xml"/><Relationship Id="rId9" Type="http://schemas.openxmlformats.org/officeDocument/2006/relationships/hyperlink" Target="https://www.education.vic.gov.au/Documents/about/programs/health/protect/ChildSafeStandard5_SchoolsGuide.pdf" TargetMode="External"/><Relationship Id="rId14" Type="http://schemas.openxmlformats.org/officeDocument/2006/relationships/hyperlink" Target="http://www.education.vic.gov.au/school/principals/spag/safety/Pages/reportableconductscheme.aspx" TargetMode="External"/><Relationship Id="rId22" Type="http://schemas.openxmlformats.org/officeDocument/2006/relationships/hyperlink" Target="https://www.education.vic.gov.au/Documents/about/programs/health/protect/PROTECT_Schoolstemplat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2667</Words>
  <Characters>16075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Sample School Policies</vt:lpstr>
    </vt:vector>
  </TitlesOfParts>
  <Company>© SeaHall Pty Ltd - 2012</Company>
  <LinksUpToDate>false</LinksUpToDate>
  <CharactersWithSpaces>18705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School Policies</dc:title>
  <dc:subject>Sample School Policies</dc:subject>
  <dc:creator>© SeaHall Pty Ltd - 2012</dc:creator>
  <cp:keywords>Sample School Policies</cp:keywords>
  <cp:lastModifiedBy>michelle chatfield</cp:lastModifiedBy>
  <cp:revision>2</cp:revision>
  <cp:lastPrinted>2002-03-12T01:12:00Z</cp:lastPrinted>
  <dcterms:created xsi:type="dcterms:W3CDTF">2020-03-17T03:27:00Z</dcterms:created>
  <dcterms:modified xsi:type="dcterms:W3CDTF">2020-03-17T03:27:00Z</dcterms:modified>
</cp:coreProperties>
</file>