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518C" w14:textId="585E97AB" w:rsidR="00E06DF7" w:rsidRDefault="00033E7C" w:rsidP="00E06DF7">
      <w:pPr>
        <w:framePr w:h="0" w:hSpace="180" w:wrap="around" w:vAnchor="text" w:hAnchor="page" w:x="1441" w:y="1"/>
        <w:shd w:val="clear" w:color="auto" w:fill="FFFFFF"/>
        <w:jc w:val="both"/>
        <w:rPr>
          <w:sz w:val="36"/>
        </w:rPr>
      </w:pPr>
      <w:r>
        <w:object w:dxaOrig="4798" w:dyaOrig="4911" w14:anchorId="4C0B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12" o:title=""/>
          </v:shape>
          <o:OLEObject Type="Embed" ProgID="MSDraw" ShapeID="_x0000_i1025" DrawAspect="Content" ObjectID="_1681122340" r:id="rId13">
            <o:FieldCodes>\* mergeformat</o:FieldCodes>
          </o:OLEObject>
        </w:object>
      </w:r>
    </w:p>
    <w:p w14:paraId="464F3B71" w14:textId="77777777" w:rsidR="0000359B" w:rsidRDefault="00033E7C" w:rsidP="0000359B">
      <w:pPr>
        <w:jc w:val="center"/>
        <w:outlineLvl w:val="1"/>
        <w:rPr>
          <w:rFonts w:ascii="Times New Roman" w:eastAsiaTheme="majorEastAsia" w:hAnsi="Times New Roman" w:cs="Times New Roman"/>
          <w:b/>
          <w:caps/>
          <w:color w:val="1B7901"/>
          <w:sz w:val="32"/>
          <w:szCs w:val="32"/>
        </w:rPr>
      </w:pPr>
      <w:r w:rsidRPr="00033E7C">
        <w:rPr>
          <w:rFonts w:ascii="Times New Roman" w:eastAsiaTheme="majorEastAsia" w:hAnsi="Times New Roman" w:cs="Times New Roman"/>
          <w:b/>
          <w:caps/>
          <w:color w:val="1B7901"/>
          <w:sz w:val="32"/>
          <w:szCs w:val="32"/>
        </w:rPr>
        <w:t>LAKES ENTRANCE PRIMARY SCHOOL</w:t>
      </w:r>
      <w:r w:rsidR="002A464C">
        <w:rPr>
          <w:rFonts w:ascii="Times New Roman" w:eastAsiaTheme="majorEastAsia" w:hAnsi="Times New Roman" w:cs="Times New Roman"/>
          <w:b/>
          <w:caps/>
          <w:color w:val="1B7901"/>
          <w:sz w:val="32"/>
          <w:szCs w:val="32"/>
        </w:rPr>
        <w:t xml:space="preserve"> COUNCIL </w:t>
      </w:r>
      <w:r w:rsidR="0000359B">
        <w:rPr>
          <w:rFonts w:ascii="Times New Roman" w:eastAsiaTheme="majorEastAsia" w:hAnsi="Times New Roman" w:cs="Times New Roman"/>
          <w:b/>
          <w:caps/>
          <w:color w:val="1B7901"/>
          <w:sz w:val="32"/>
          <w:szCs w:val="32"/>
        </w:rPr>
        <w:t>–</w:t>
      </w:r>
      <w:r w:rsidR="002A464C">
        <w:rPr>
          <w:rFonts w:ascii="Times New Roman" w:eastAsiaTheme="majorEastAsia" w:hAnsi="Times New Roman" w:cs="Times New Roman"/>
          <w:b/>
          <w:caps/>
          <w:color w:val="1B7901"/>
          <w:sz w:val="32"/>
          <w:szCs w:val="32"/>
        </w:rPr>
        <w:t xml:space="preserve"> OSHC</w:t>
      </w:r>
      <w:r w:rsidR="0000359B">
        <w:rPr>
          <w:rFonts w:ascii="Times New Roman" w:eastAsiaTheme="majorEastAsia" w:hAnsi="Times New Roman" w:cs="Times New Roman"/>
          <w:b/>
          <w:caps/>
          <w:color w:val="1B7901"/>
          <w:sz w:val="32"/>
          <w:szCs w:val="32"/>
        </w:rPr>
        <w:t xml:space="preserve"> </w:t>
      </w:r>
    </w:p>
    <w:p w14:paraId="5DE0DC35" w14:textId="2A975A55" w:rsidR="0000359B" w:rsidRDefault="000E569A" w:rsidP="0000359B">
      <w:pPr>
        <w:jc w:val="center"/>
        <w:outlineLvl w:val="1"/>
        <w:rPr>
          <w:rFonts w:ascii="Times New Roman" w:eastAsiaTheme="majorEastAsia" w:hAnsi="Times New Roman" w:cs="Times New Roman"/>
          <w:b/>
          <w:caps/>
          <w:color w:val="1B7901"/>
          <w:sz w:val="32"/>
          <w:szCs w:val="32"/>
        </w:rPr>
      </w:pPr>
      <w:r>
        <w:rPr>
          <w:rFonts w:ascii="Times New Roman" w:eastAsiaTheme="majorEastAsia" w:hAnsi="Times New Roman" w:cs="Times New Roman"/>
          <w:b/>
          <w:caps/>
          <w:color w:val="1B7901"/>
          <w:sz w:val="32"/>
          <w:szCs w:val="32"/>
        </w:rPr>
        <w:t>INTERACTIONS WITH CHILDREN</w:t>
      </w:r>
      <w:r w:rsidR="0000359B">
        <w:rPr>
          <w:rFonts w:ascii="Times New Roman" w:eastAsiaTheme="majorEastAsia" w:hAnsi="Times New Roman" w:cs="Times New Roman"/>
          <w:b/>
          <w:caps/>
          <w:color w:val="1B7901"/>
          <w:sz w:val="32"/>
          <w:szCs w:val="32"/>
        </w:rPr>
        <w:t xml:space="preserve"> POLICY</w:t>
      </w:r>
    </w:p>
    <w:p w14:paraId="1606D18C" w14:textId="77777777" w:rsidR="000D3CE4" w:rsidRDefault="000D3CE4" w:rsidP="0000359B">
      <w:pPr>
        <w:jc w:val="center"/>
        <w:outlineLvl w:val="1"/>
        <w:rPr>
          <w:rFonts w:ascii="Times New Roman" w:eastAsiaTheme="majorEastAsia" w:hAnsi="Times New Roman" w:cs="Times New Roman"/>
          <w:b/>
          <w:caps/>
          <w:color w:val="1B7901"/>
          <w:sz w:val="32"/>
          <w:szCs w:val="32"/>
        </w:rPr>
      </w:pPr>
    </w:p>
    <w:p w14:paraId="7053E63E" w14:textId="2053CF42" w:rsidR="00CE1B2B" w:rsidRPr="00033E7C" w:rsidRDefault="00CE1B2B" w:rsidP="0000359B">
      <w:pPr>
        <w:jc w:val="center"/>
        <w:outlineLvl w:val="1"/>
        <w:rPr>
          <w:rFonts w:ascii="Times New Roman" w:hAnsi="Times New Roman" w:cs="Times New Roman"/>
          <w:b/>
          <w:bCs/>
          <w:color w:val="1B7901"/>
          <w:u w:val="single"/>
        </w:rPr>
      </w:pPr>
    </w:p>
    <w:tbl>
      <w:tblPr>
        <w:tblStyle w:val="TableGrid"/>
        <w:tblpPr w:leftFromText="180" w:rightFromText="180" w:vertAnchor="page" w:horzAnchor="margin" w:tblpY="3916"/>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tblGrid>
      <w:tr w:rsidR="00CE1B2B" w:rsidRPr="00203EF6" w14:paraId="126C0E60" w14:textId="77777777" w:rsidTr="001F3D03">
        <w:trPr>
          <w:trHeight w:val="940"/>
        </w:trPr>
        <w:tc>
          <w:tcPr>
            <w:tcW w:w="9531" w:type="dxa"/>
          </w:tcPr>
          <w:p w14:paraId="7A616BF2" w14:textId="77777777" w:rsidR="0000359B" w:rsidRPr="00203EF6" w:rsidRDefault="0000359B" w:rsidP="0000359B">
            <w:pPr>
              <w:pStyle w:val="NoSpacing"/>
              <w:rPr>
                <w:rFonts w:ascii="Times New Roman" w:hAnsi="Times New Roman"/>
                <w:sz w:val="22"/>
                <w:szCs w:val="22"/>
              </w:rPr>
            </w:pPr>
            <w:r w:rsidRPr="00203EF6">
              <w:rPr>
                <w:rFonts w:ascii="Times New Roman" w:hAnsi="Times New Roman"/>
                <w:b/>
                <w:bCs/>
                <w:color w:val="1B7901"/>
                <w:sz w:val="22"/>
                <w:szCs w:val="22"/>
                <w:u w:val="single"/>
              </w:rPr>
              <w:t>PURPOSE</w:t>
            </w:r>
            <w:r w:rsidRPr="00203EF6">
              <w:rPr>
                <w:rFonts w:ascii="Times New Roman" w:hAnsi="Times New Roman"/>
                <w:sz w:val="22"/>
                <w:szCs w:val="22"/>
              </w:rPr>
              <w:t xml:space="preserve"> </w:t>
            </w:r>
          </w:p>
          <w:p w14:paraId="20776B15" w14:textId="77777777" w:rsidR="0000359B" w:rsidRPr="00203EF6" w:rsidRDefault="0000359B" w:rsidP="0000359B">
            <w:pPr>
              <w:pStyle w:val="NoSpacing"/>
              <w:rPr>
                <w:rFonts w:ascii="Times New Roman" w:hAnsi="Times New Roman"/>
                <w:sz w:val="22"/>
                <w:szCs w:val="22"/>
              </w:rPr>
            </w:pPr>
          </w:p>
          <w:p w14:paraId="0A3198E7" w14:textId="6F49B2FF" w:rsidR="00203EF6" w:rsidRPr="000E569A" w:rsidRDefault="000E569A" w:rsidP="00BC0F8F">
            <w:pPr>
              <w:pStyle w:val="NoSpacing"/>
              <w:rPr>
                <w:rFonts w:ascii="Times New Roman" w:hAnsi="Times New Roman"/>
                <w:sz w:val="22"/>
                <w:szCs w:val="22"/>
              </w:rPr>
            </w:pPr>
            <w:r w:rsidRPr="000E569A">
              <w:rPr>
                <w:rFonts w:ascii="Times New Roman" w:hAnsi="Times New Roman"/>
                <w:sz w:val="22"/>
                <w:szCs w:val="22"/>
              </w:rPr>
              <w:t>Lakes Entrance Primary School Council</w:t>
            </w:r>
            <w:r w:rsidRPr="000E569A">
              <w:rPr>
                <w:rFonts w:ascii="Times New Roman" w:hAnsi="Times New Roman"/>
                <w:sz w:val="22"/>
                <w:szCs w:val="22"/>
              </w:rPr>
              <w:t xml:space="preserve"> Outside of School Hours Care (OSHC) is committed to the development of positive and respectful relationships with each child so that they are supported to learn and participate in recreational activities in an empowering and inclusive environment. </w:t>
            </w:r>
          </w:p>
          <w:p w14:paraId="7964DD50" w14:textId="77777777" w:rsidR="000E569A" w:rsidRPr="00203EF6" w:rsidRDefault="000E569A" w:rsidP="00BC0F8F">
            <w:pPr>
              <w:pStyle w:val="NoSpacing"/>
              <w:rPr>
                <w:rFonts w:ascii="Times New Roman" w:hAnsi="Times New Roman"/>
                <w:sz w:val="22"/>
                <w:szCs w:val="22"/>
              </w:rPr>
            </w:pPr>
          </w:p>
          <w:p w14:paraId="1E037E5D" w14:textId="77777777" w:rsidR="00BC0F8F" w:rsidRPr="00203EF6" w:rsidRDefault="00BC0F8F" w:rsidP="00BC0F8F">
            <w:pPr>
              <w:jc w:val="both"/>
              <w:outlineLvl w:val="1"/>
              <w:rPr>
                <w:rFonts w:ascii="Times New Roman" w:eastAsiaTheme="majorEastAsia" w:hAnsi="Times New Roman" w:cs="Times New Roman"/>
                <w:b/>
                <w:caps/>
                <w:color w:val="1B7901"/>
                <w:u w:val="single"/>
              </w:rPr>
            </w:pPr>
            <w:r w:rsidRPr="00203EF6">
              <w:rPr>
                <w:rFonts w:ascii="Times New Roman" w:eastAsiaTheme="majorEastAsia" w:hAnsi="Times New Roman" w:cs="Times New Roman"/>
                <w:b/>
                <w:caps/>
                <w:color w:val="1B7901"/>
                <w:u w:val="single"/>
              </w:rPr>
              <w:t>SCOPE</w:t>
            </w:r>
          </w:p>
          <w:p w14:paraId="57F5F95B" w14:textId="1916E948" w:rsidR="0000359B" w:rsidRPr="00203EF6" w:rsidRDefault="0000359B" w:rsidP="0000359B">
            <w:pPr>
              <w:pStyle w:val="NoSpacing"/>
              <w:rPr>
                <w:rFonts w:ascii="Times New Roman" w:hAnsi="Times New Roman"/>
                <w:bCs/>
                <w:sz w:val="22"/>
                <w:szCs w:val="22"/>
              </w:rPr>
            </w:pPr>
          </w:p>
        </w:tc>
      </w:tr>
    </w:tbl>
    <w:p w14:paraId="79113132" w14:textId="62DCD62B" w:rsidR="00CE1B2B" w:rsidRPr="00203EF6" w:rsidRDefault="00BC0F8F" w:rsidP="000E569A">
      <w:pPr>
        <w:pStyle w:val="ListParagraph"/>
        <w:numPr>
          <w:ilvl w:val="0"/>
          <w:numId w:val="3"/>
        </w:numPr>
        <w:jc w:val="both"/>
        <w:rPr>
          <w:rFonts w:ascii="Times New Roman" w:hAnsi="Times New Roman" w:cs="Times New Roman"/>
        </w:rPr>
      </w:pPr>
      <w:r w:rsidRPr="00203EF6">
        <w:rPr>
          <w:rFonts w:ascii="Times New Roman" w:hAnsi="Times New Roman" w:cs="Times New Roman"/>
        </w:rPr>
        <w:t>A</w:t>
      </w:r>
      <w:r w:rsidRPr="00203EF6">
        <w:rPr>
          <w:rFonts w:ascii="Times New Roman" w:hAnsi="Times New Roman" w:cs="Times New Roman"/>
        </w:rPr>
        <w:t>ll staff, including causal relief staff and volunteers</w:t>
      </w:r>
    </w:p>
    <w:p w14:paraId="05229E45" w14:textId="59EB55DB" w:rsidR="00CE1B2B" w:rsidRPr="00203EF6" w:rsidRDefault="00CE1B2B" w:rsidP="00CE1B2B">
      <w:pPr>
        <w:jc w:val="both"/>
        <w:outlineLvl w:val="1"/>
        <w:rPr>
          <w:rFonts w:ascii="Times New Roman" w:eastAsiaTheme="majorEastAsia" w:hAnsi="Times New Roman" w:cs="Times New Roman"/>
          <w:b/>
          <w:caps/>
          <w:color w:val="1B7901"/>
          <w:u w:val="single"/>
        </w:rPr>
      </w:pPr>
      <w:r w:rsidRPr="00203EF6">
        <w:rPr>
          <w:rFonts w:ascii="Times New Roman" w:eastAsiaTheme="majorEastAsia" w:hAnsi="Times New Roman" w:cs="Times New Roman"/>
          <w:b/>
          <w:caps/>
          <w:color w:val="1B7901"/>
          <w:u w:val="single"/>
        </w:rPr>
        <w:t>Policy</w:t>
      </w:r>
    </w:p>
    <w:p w14:paraId="40A94FFF" w14:textId="2F2C656F" w:rsidR="000E569A" w:rsidRPr="000E569A" w:rsidRDefault="00203EF6" w:rsidP="000E569A">
      <w:pPr>
        <w:rPr>
          <w:rFonts w:ascii="Times New Roman" w:hAnsi="Times New Roman" w:cs="Times New Roman"/>
          <w:b/>
        </w:rPr>
      </w:pPr>
      <w:r w:rsidRPr="000E569A">
        <w:rPr>
          <w:rFonts w:ascii="Times New Roman" w:hAnsi="Times New Roman" w:cs="Times New Roman"/>
          <w:b/>
          <w:bCs/>
        </w:rPr>
        <w:t>Lakes Entrance Primary School Council</w:t>
      </w:r>
      <w:r w:rsidRPr="000E569A">
        <w:rPr>
          <w:rFonts w:ascii="Times New Roman" w:hAnsi="Times New Roman" w:cs="Times New Roman"/>
          <w:b/>
          <w:bCs/>
        </w:rPr>
        <w:t xml:space="preserve"> </w:t>
      </w:r>
      <w:r w:rsidR="000E569A" w:rsidRPr="000E569A">
        <w:rPr>
          <w:rFonts w:ascii="Times New Roman" w:hAnsi="Times New Roman" w:cs="Times New Roman"/>
          <w:b/>
        </w:rPr>
        <w:t>OSHC is committed to:</w:t>
      </w:r>
    </w:p>
    <w:p w14:paraId="3A6EC80C" w14:textId="77777777" w:rsidR="000E569A" w:rsidRPr="000E569A" w:rsidRDefault="000E569A" w:rsidP="000E569A">
      <w:pPr>
        <w:pStyle w:val="ListParagraph"/>
        <w:numPr>
          <w:ilvl w:val="0"/>
          <w:numId w:val="4"/>
        </w:numPr>
        <w:spacing w:after="0" w:line="276" w:lineRule="auto"/>
        <w:rPr>
          <w:rFonts w:ascii="Times New Roman" w:hAnsi="Times New Roman" w:cs="Times New Roman"/>
        </w:rPr>
      </w:pPr>
      <w:r w:rsidRPr="000E569A">
        <w:rPr>
          <w:rFonts w:ascii="Times New Roman" w:hAnsi="Times New Roman" w:cs="Times New Roman"/>
        </w:rPr>
        <w:t>Ensuring all personnel, including volunteers and students, understand and adhere to this policy, Child Safe Environment Policy, and all other relevant policies around child safety</w:t>
      </w:r>
    </w:p>
    <w:p w14:paraId="46FD491A" w14:textId="77777777" w:rsidR="000E569A" w:rsidRPr="000E569A" w:rsidRDefault="000E569A" w:rsidP="000E569A">
      <w:pPr>
        <w:pStyle w:val="ListParagraph"/>
        <w:numPr>
          <w:ilvl w:val="0"/>
          <w:numId w:val="4"/>
        </w:numPr>
        <w:spacing w:after="0" w:line="276" w:lineRule="auto"/>
        <w:rPr>
          <w:rFonts w:ascii="Times New Roman" w:hAnsi="Times New Roman" w:cs="Times New Roman"/>
        </w:rPr>
      </w:pPr>
      <w:r w:rsidRPr="000E569A">
        <w:rPr>
          <w:rFonts w:ascii="Times New Roman" w:hAnsi="Times New Roman" w:cs="Times New Roman"/>
        </w:rPr>
        <w:t xml:space="preserve">Maintaining the dignity and rights of each child at the service </w:t>
      </w:r>
    </w:p>
    <w:p w14:paraId="7DEA54FD" w14:textId="77777777" w:rsidR="000E569A" w:rsidRPr="000E569A" w:rsidRDefault="000E569A" w:rsidP="000E569A">
      <w:pPr>
        <w:pStyle w:val="ListParagraph"/>
        <w:numPr>
          <w:ilvl w:val="0"/>
          <w:numId w:val="4"/>
        </w:numPr>
        <w:spacing w:after="0" w:line="276" w:lineRule="auto"/>
        <w:rPr>
          <w:rFonts w:ascii="Times New Roman" w:hAnsi="Times New Roman" w:cs="Times New Roman"/>
        </w:rPr>
      </w:pPr>
      <w:r w:rsidRPr="000E569A">
        <w:rPr>
          <w:rFonts w:ascii="Times New Roman" w:hAnsi="Times New Roman" w:cs="Times New Roman"/>
        </w:rPr>
        <w:t xml:space="preserve">Encouraging children to express themselves and their opinions, and to undertake experiences that develop self-reliance and self-esteem </w:t>
      </w:r>
    </w:p>
    <w:p w14:paraId="21CB795B" w14:textId="77777777" w:rsidR="000E569A" w:rsidRPr="000E569A" w:rsidRDefault="000E569A" w:rsidP="000E569A">
      <w:pPr>
        <w:pStyle w:val="ListParagraph"/>
        <w:numPr>
          <w:ilvl w:val="0"/>
          <w:numId w:val="4"/>
        </w:numPr>
        <w:spacing w:after="0" w:line="276" w:lineRule="auto"/>
        <w:rPr>
          <w:rFonts w:ascii="Times New Roman" w:hAnsi="Times New Roman" w:cs="Times New Roman"/>
        </w:rPr>
      </w:pPr>
      <w:r w:rsidRPr="000E569A">
        <w:rPr>
          <w:rFonts w:ascii="Times New Roman" w:hAnsi="Times New Roman" w:cs="Times New Roman"/>
        </w:rPr>
        <w:t xml:space="preserve">Considering the safety, health and wellbeing of each child, and providing a safe, secure, and welcoming environment in which they can develop and learn </w:t>
      </w:r>
    </w:p>
    <w:p w14:paraId="15FB4CE3" w14:textId="77777777" w:rsidR="000E569A" w:rsidRPr="000E569A" w:rsidRDefault="000E569A" w:rsidP="000E569A">
      <w:pPr>
        <w:pStyle w:val="ListParagraph"/>
        <w:numPr>
          <w:ilvl w:val="0"/>
          <w:numId w:val="4"/>
        </w:numPr>
        <w:spacing w:after="0" w:line="276" w:lineRule="auto"/>
        <w:rPr>
          <w:rFonts w:ascii="Times New Roman" w:hAnsi="Times New Roman" w:cs="Times New Roman"/>
        </w:rPr>
      </w:pPr>
      <w:r w:rsidRPr="000E569A">
        <w:rPr>
          <w:rFonts w:ascii="Times New Roman" w:hAnsi="Times New Roman" w:cs="Times New Roman"/>
        </w:rPr>
        <w:t xml:space="preserve">Maintaining a duty of care towards all children at the service </w:t>
      </w:r>
    </w:p>
    <w:p w14:paraId="64C1561D" w14:textId="77777777" w:rsidR="000E569A" w:rsidRPr="000E569A" w:rsidRDefault="000E569A" w:rsidP="000E569A">
      <w:pPr>
        <w:pStyle w:val="ListParagraph"/>
        <w:numPr>
          <w:ilvl w:val="0"/>
          <w:numId w:val="4"/>
        </w:numPr>
        <w:spacing w:after="0" w:line="276" w:lineRule="auto"/>
        <w:rPr>
          <w:rFonts w:ascii="Times New Roman" w:hAnsi="Times New Roman" w:cs="Times New Roman"/>
        </w:rPr>
      </w:pPr>
      <w:r w:rsidRPr="000E569A">
        <w:rPr>
          <w:rFonts w:ascii="Times New Roman" w:hAnsi="Times New Roman" w:cs="Times New Roman"/>
        </w:rPr>
        <w:t xml:space="preserve">Considering the diversity of individual children at the service, including family and cultural values, age, and the physical and intellectual development and abilities of each child </w:t>
      </w:r>
    </w:p>
    <w:p w14:paraId="68117278" w14:textId="77777777" w:rsidR="000E569A" w:rsidRPr="000E569A" w:rsidRDefault="000E569A" w:rsidP="000E569A">
      <w:pPr>
        <w:pStyle w:val="ListParagraph"/>
        <w:numPr>
          <w:ilvl w:val="0"/>
          <w:numId w:val="4"/>
        </w:numPr>
        <w:spacing w:after="0" w:line="276" w:lineRule="auto"/>
        <w:rPr>
          <w:rFonts w:ascii="Times New Roman" w:hAnsi="Times New Roman" w:cs="Times New Roman"/>
        </w:rPr>
      </w:pPr>
      <w:r w:rsidRPr="000E569A">
        <w:rPr>
          <w:rFonts w:ascii="Times New Roman" w:hAnsi="Times New Roman" w:cs="Times New Roman"/>
        </w:rPr>
        <w:t xml:space="preserve">Building collaborative relationships with families/carers to improve learning and development outcomes for children </w:t>
      </w:r>
    </w:p>
    <w:p w14:paraId="006160EE" w14:textId="77777777" w:rsidR="000E569A" w:rsidRPr="000E569A" w:rsidRDefault="000E569A" w:rsidP="000E569A">
      <w:pPr>
        <w:pStyle w:val="ListParagraph"/>
        <w:numPr>
          <w:ilvl w:val="0"/>
          <w:numId w:val="4"/>
        </w:numPr>
        <w:spacing w:after="0" w:line="276" w:lineRule="auto"/>
        <w:rPr>
          <w:rFonts w:ascii="Times New Roman" w:hAnsi="Times New Roman" w:cs="Times New Roman"/>
        </w:rPr>
      </w:pPr>
      <w:r w:rsidRPr="000E569A">
        <w:rPr>
          <w:rFonts w:ascii="Times New Roman" w:hAnsi="Times New Roman" w:cs="Times New Roman"/>
        </w:rPr>
        <w:t>Encouraging positive and respectful relationships between children and educators/staff at the service</w:t>
      </w:r>
    </w:p>
    <w:p w14:paraId="79C83327" w14:textId="77777777" w:rsidR="000E569A" w:rsidRPr="000E569A" w:rsidRDefault="000E569A" w:rsidP="000E569A">
      <w:pPr>
        <w:rPr>
          <w:rFonts w:ascii="Times New Roman" w:hAnsi="Times New Roman" w:cs="Times New Roman"/>
        </w:rPr>
      </w:pPr>
    </w:p>
    <w:p w14:paraId="329EB681" w14:textId="4057E196" w:rsidR="000E569A" w:rsidRPr="000E569A" w:rsidRDefault="000E569A" w:rsidP="000E569A">
      <w:pPr>
        <w:rPr>
          <w:rFonts w:ascii="Times New Roman" w:hAnsi="Times New Roman" w:cs="Times New Roman"/>
          <w:b/>
        </w:rPr>
      </w:pPr>
      <w:r>
        <w:rPr>
          <w:rFonts w:ascii="Times New Roman" w:hAnsi="Times New Roman" w:cs="Times New Roman"/>
          <w:b/>
        </w:rPr>
        <w:t>Lakes Entrance Primary School</w:t>
      </w:r>
      <w:r w:rsidRPr="000E569A">
        <w:rPr>
          <w:rFonts w:ascii="Times New Roman" w:hAnsi="Times New Roman" w:cs="Times New Roman"/>
          <w:b/>
        </w:rPr>
        <w:t xml:space="preserve"> Council is responsible for:</w:t>
      </w:r>
    </w:p>
    <w:p w14:paraId="0DCC50D4" w14:textId="77777777" w:rsidR="000E569A" w:rsidRPr="000E569A" w:rsidRDefault="000E569A" w:rsidP="000E569A">
      <w:pPr>
        <w:pStyle w:val="ListParagraph"/>
        <w:numPr>
          <w:ilvl w:val="0"/>
          <w:numId w:val="5"/>
        </w:numPr>
        <w:spacing w:after="0" w:line="276" w:lineRule="auto"/>
        <w:rPr>
          <w:rFonts w:ascii="Times New Roman" w:hAnsi="Times New Roman" w:cs="Times New Roman"/>
        </w:rPr>
      </w:pPr>
      <w:r w:rsidRPr="000E569A">
        <w:rPr>
          <w:rFonts w:ascii="Times New Roman" w:hAnsi="Times New Roman" w:cs="Times New Roman"/>
        </w:rPr>
        <w:t xml:space="preserve">Developing and implementing the Interactions with Children Policy in consultation with the OSHC Nominated Supervisor, Educators, Staff and Parents/Guardians. This includes ensuring that the policy reflects the philosophy, beliefs, and values of the service </w:t>
      </w:r>
    </w:p>
    <w:p w14:paraId="72457FF2" w14:textId="77777777" w:rsidR="000E569A" w:rsidRPr="000E569A" w:rsidRDefault="000E569A" w:rsidP="000E569A">
      <w:pPr>
        <w:pStyle w:val="ListParagraph"/>
        <w:numPr>
          <w:ilvl w:val="0"/>
          <w:numId w:val="5"/>
        </w:numPr>
        <w:spacing w:after="0" w:line="276" w:lineRule="auto"/>
        <w:rPr>
          <w:rFonts w:ascii="Times New Roman" w:hAnsi="Times New Roman" w:cs="Times New Roman"/>
        </w:rPr>
      </w:pPr>
      <w:r w:rsidRPr="000E569A">
        <w:rPr>
          <w:rFonts w:ascii="Times New Roman" w:hAnsi="Times New Roman" w:cs="Times New Roman"/>
        </w:rPr>
        <w:t xml:space="preserve">Supporting educators to gain appropriate training, knowledge, and skills for the implementation of this policy </w:t>
      </w:r>
    </w:p>
    <w:p w14:paraId="6F4A6A30" w14:textId="77777777" w:rsidR="000E569A" w:rsidRPr="000E569A" w:rsidRDefault="000E569A" w:rsidP="000E569A">
      <w:pPr>
        <w:pStyle w:val="ListParagraph"/>
        <w:numPr>
          <w:ilvl w:val="0"/>
          <w:numId w:val="5"/>
        </w:numPr>
        <w:spacing w:after="0" w:line="276" w:lineRule="auto"/>
        <w:rPr>
          <w:rFonts w:ascii="Times New Roman" w:hAnsi="Times New Roman" w:cs="Times New Roman"/>
        </w:rPr>
      </w:pPr>
      <w:r w:rsidRPr="000E569A">
        <w:rPr>
          <w:rFonts w:ascii="Times New Roman" w:hAnsi="Times New Roman" w:cs="Times New Roman"/>
        </w:rPr>
        <w:t>Referring notifiable complaints, grievances or other complaints in a timely manner</w:t>
      </w:r>
    </w:p>
    <w:p w14:paraId="14D89645" w14:textId="77777777" w:rsidR="000E569A" w:rsidRPr="000E569A" w:rsidRDefault="000E569A" w:rsidP="000E569A">
      <w:pPr>
        <w:pStyle w:val="ListParagraph"/>
        <w:numPr>
          <w:ilvl w:val="0"/>
          <w:numId w:val="5"/>
        </w:numPr>
        <w:spacing w:after="0" w:line="276" w:lineRule="auto"/>
        <w:rPr>
          <w:rFonts w:ascii="Times New Roman" w:hAnsi="Times New Roman" w:cs="Times New Roman"/>
        </w:rPr>
      </w:pPr>
      <w:r w:rsidRPr="000E569A">
        <w:rPr>
          <w:rFonts w:ascii="Times New Roman" w:hAnsi="Times New Roman" w:cs="Times New Roman"/>
        </w:rPr>
        <w:t xml:space="preserve">Informing Quality Assessment and Regulation Division (QARD), Department of Education and Training in writing within 24 hours of receiving a notifiable complaint (Section 174(4) of the </w:t>
      </w:r>
      <w:r w:rsidRPr="000E569A">
        <w:rPr>
          <w:rFonts w:ascii="Times New Roman" w:hAnsi="Times New Roman" w:cs="Times New Roman"/>
          <w:i/>
          <w:iCs/>
        </w:rPr>
        <w:t>Education and Care Services National Law Act 2010</w:t>
      </w:r>
      <w:r w:rsidRPr="000E569A">
        <w:rPr>
          <w:rFonts w:ascii="Times New Roman" w:hAnsi="Times New Roman" w:cs="Times New Roman"/>
        </w:rPr>
        <w:t xml:space="preserve"> (National Law), and Regulation </w:t>
      </w:r>
      <w:r w:rsidRPr="000E569A">
        <w:rPr>
          <w:rFonts w:ascii="Times New Roman" w:hAnsi="Times New Roman" w:cs="Times New Roman"/>
        </w:rPr>
        <w:lastRenderedPageBreak/>
        <w:t xml:space="preserve">176(2)(b) of the Education and Care Services National Regulations 2011 (National Regulations)) </w:t>
      </w:r>
    </w:p>
    <w:p w14:paraId="10266760" w14:textId="5CD030AA" w:rsidR="000E569A" w:rsidRPr="000E569A" w:rsidRDefault="000E569A" w:rsidP="000E569A">
      <w:pPr>
        <w:pStyle w:val="ListParagraph"/>
        <w:numPr>
          <w:ilvl w:val="0"/>
          <w:numId w:val="5"/>
        </w:numPr>
        <w:spacing w:after="0" w:line="276" w:lineRule="auto"/>
        <w:rPr>
          <w:rFonts w:ascii="Times New Roman" w:hAnsi="Times New Roman" w:cs="Times New Roman"/>
        </w:rPr>
      </w:pPr>
      <w:r w:rsidRPr="000E569A">
        <w:rPr>
          <w:rFonts w:ascii="Times New Roman" w:hAnsi="Times New Roman" w:cs="Times New Roman"/>
        </w:rPr>
        <w:t>Notifying QARD in writing, within 24 hours of a serious incident occurring at the service (Section 174(4), Regulation 176)</w:t>
      </w:r>
    </w:p>
    <w:p w14:paraId="2C587836" w14:textId="77777777" w:rsidR="000E569A" w:rsidRPr="000E569A" w:rsidRDefault="000E569A" w:rsidP="000E569A">
      <w:pPr>
        <w:rPr>
          <w:rFonts w:ascii="Times New Roman" w:hAnsi="Times New Roman" w:cs="Times New Roman"/>
          <w:b/>
        </w:rPr>
      </w:pPr>
    </w:p>
    <w:p w14:paraId="356917E1" w14:textId="39E7D7C1" w:rsidR="000E569A" w:rsidRPr="000E569A" w:rsidRDefault="000E569A" w:rsidP="000E569A">
      <w:pPr>
        <w:rPr>
          <w:rFonts w:ascii="Times New Roman" w:hAnsi="Times New Roman" w:cs="Times New Roman"/>
          <w:b/>
        </w:rPr>
      </w:pPr>
      <w:r w:rsidRPr="000E569A">
        <w:rPr>
          <w:rFonts w:ascii="Times New Roman" w:hAnsi="Times New Roman" w:cs="Times New Roman"/>
          <w:b/>
        </w:rPr>
        <w:t xml:space="preserve">The Nominated Supervisor is responsible for: </w:t>
      </w:r>
    </w:p>
    <w:p w14:paraId="1BC5D99F"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 xml:space="preserve">Ensuring parents/guardians and all staff have access to a copy of the Interactions with Children Policy and comply with its requirements </w:t>
      </w:r>
    </w:p>
    <w:p w14:paraId="103A7C29"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Ensuring the environment at the service is safe, secure, and free from hazards for children</w:t>
      </w:r>
    </w:p>
    <w:p w14:paraId="2EB9EABE"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 xml:space="preserve">Ensuring children are adequately supervised and that the minimum required educator-to-child ratios are maintained at all times </w:t>
      </w:r>
    </w:p>
    <w:p w14:paraId="2D6F3731"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 xml:space="preserve">Ensuring educators and staff use positive and respectful strategies to assist children to manage their own behaviour, and to respond appropriately to conflict and the behaviour of others </w:t>
      </w:r>
    </w:p>
    <w:p w14:paraId="1EA5272C"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 xml:space="preserve">Ensuring that individual behaviour support plans and/or safety plans, if required are developed and implemented for children with diagnosed behavioural difficulties in consultation with the Nominated Supervisor, educators, parents/guardians and families, and any other relevant professionals </w:t>
      </w:r>
    </w:p>
    <w:p w14:paraId="40DC8AB1"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 xml:space="preserve">Developing links with other services and/or professionals to support children and their families, where required </w:t>
      </w:r>
    </w:p>
    <w:p w14:paraId="67C17B9E"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Maintaining confidentiality at all times</w:t>
      </w:r>
    </w:p>
    <w:p w14:paraId="04B05C01" w14:textId="744F75E6"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 xml:space="preserve">Ensuring all staff are aware of the </w:t>
      </w:r>
      <w:r>
        <w:rPr>
          <w:rFonts w:ascii="Times New Roman" w:hAnsi="Times New Roman" w:cs="Times New Roman"/>
        </w:rPr>
        <w:t>Lakes Entrance Primary School Council</w:t>
      </w:r>
      <w:r w:rsidRPr="000E569A">
        <w:rPr>
          <w:rFonts w:ascii="Times New Roman" w:hAnsi="Times New Roman" w:cs="Times New Roman"/>
        </w:rPr>
        <w:t xml:space="preserve"> OSHC expectations regarding positive, respectful and appropriate behaviour, and acceptable responses and reactions when working with children and families </w:t>
      </w:r>
    </w:p>
    <w:p w14:paraId="7CC652A6" w14:textId="3685DEFF"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 xml:space="preserve">Developing and implementing educational programs in accordance with an approved learning framework, that are based on the individual developmental needs, interests and experiences of each child, and that the </w:t>
      </w:r>
      <w:r>
        <w:rPr>
          <w:rFonts w:ascii="Times New Roman" w:hAnsi="Times New Roman" w:cs="Times New Roman"/>
        </w:rPr>
        <w:t>Lakes Entrance Primary School Council</w:t>
      </w:r>
      <w:r w:rsidRPr="000E569A">
        <w:rPr>
          <w:rFonts w:ascii="Times New Roman" w:hAnsi="Times New Roman" w:cs="Times New Roman"/>
        </w:rPr>
        <w:t xml:space="preserve"> OSHC is responsive to these</w:t>
      </w:r>
      <w:r w:rsidRPr="000E569A" w:rsidDel="002063D0">
        <w:rPr>
          <w:rStyle w:val="CommentReference"/>
          <w:rFonts w:ascii="Times New Roman" w:hAnsi="Times New Roman" w:cs="Times New Roman"/>
        </w:rPr>
        <w:t xml:space="preserve"> </w:t>
      </w:r>
    </w:p>
    <w:p w14:paraId="5F5DA4A9"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 xml:space="preserve">Ensuring the educational program contributes to the development of children who have a strong sense of wellbeing and identity, and are connected, confident, involved, and effective learners and communicators </w:t>
      </w:r>
    </w:p>
    <w:p w14:paraId="2682D910"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 xml:space="preserve">Ensuring that educators provide support and care to children in a way that: </w:t>
      </w:r>
    </w:p>
    <w:p w14:paraId="04CE0359" w14:textId="77777777" w:rsidR="000E569A" w:rsidRPr="000E569A" w:rsidRDefault="000E569A" w:rsidP="000E569A">
      <w:pPr>
        <w:pStyle w:val="ListParagraph"/>
        <w:numPr>
          <w:ilvl w:val="0"/>
          <w:numId w:val="9"/>
        </w:numPr>
        <w:spacing w:after="0" w:line="276" w:lineRule="auto"/>
        <w:rPr>
          <w:rFonts w:ascii="Times New Roman" w:hAnsi="Times New Roman" w:cs="Times New Roman"/>
        </w:rPr>
      </w:pPr>
      <w:r w:rsidRPr="000E569A">
        <w:rPr>
          <w:rFonts w:ascii="Times New Roman" w:hAnsi="Times New Roman" w:cs="Times New Roman"/>
        </w:rPr>
        <w:t xml:space="preserve">Encourages children to express themselves, their choices and their opinions </w:t>
      </w:r>
    </w:p>
    <w:p w14:paraId="6E631A36" w14:textId="77777777" w:rsidR="000E569A" w:rsidRPr="000E569A" w:rsidRDefault="000E569A" w:rsidP="000E569A">
      <w:pPr>
        <w:pStyle w:val="ListParagraph"/>
        <w:numPr>
          <w:ilvl w:val="0"/>
          <w:numId w:val="9"/>
        </w:numPr>
        <w:spacing w:after="0" w:line="276" w:lineRule="auto"/>
        <w:rPr>
          <w:rFonts w:ascii="Times New Roman" w:hAnsi="Times New Roman" w:cs="Times New Roman"/>
        </w:rPr>
      </w:pPr>
      <w:r w:rsidRPr="000E569A">
        <w:rPr>
          <w:rFonts w:ascii="Times New Roman" w:hAnsi="Times New Roman" w:cs="Times New Roman"/>
        </w:rPr>
        <w:t xml:space="preserve">Allows children to undertake experiences that develop self-reliance and self-esteem </w:t>
      </w:r>
    </w:p>
    <w:p w14:paraId="6AF18240" w14:textId="77777777" w:rsidR="000E569A" w:rsidRPr="000E569A" w:rsidRDefault="000E569A" w:rsidP="000E569A">
      <w:pPr>
        <w:pStyle w:val="ListParagraph"/>
        <w:numPr>
          <w:ilvl w:val="0"/>
          <w:numId w:val="9"/>
        </w:numPr>
        <w:spacing w:after="0" w:line="276" w:lineRule="auto"/>
        <w:rPr>
          <w:rFonts w:ascii="Times New Roman" w:hAnsi="Times New Roman" w:cs="Times New Roman"/>
        </w:rPr>
      </w:pPr>
      <w:r w:rsidRPr="000E569A">
        <w:rPr>
          <w:rFonts w:ascii="Times New Roman" w:hAnsi="Times New Roman" w:cs="Times New Roman"/>
        </w:rPr>
        <w:t xml:space="preserve">Maintains the dignity and the rights of each child at all times </w:t>
      </w:r>
    </w:p>
    <w:p w14:paraId="4E1EBC2C" w14:textId="77777777" w:rsidR="000E569A" w:rsidRPr="000E569A" w:rsidRDefault="000E569A" w:rsidP="000E569A">
      <w:pPr>
        <w:pStyle w:val="ListParagraph"/>
        <w:numPr>
          <w:ilvl w:val="0"/>
          <w:numId w:val="9"/>
        </w:numPr>
        <w:spacing w:after="0" w:line="276" w:lineRule="auto"/>
        <w:rPr>
          <w:rFonts w:ascii="Times New Roman" w:hAnsi="Times New Roman" w:cs="Times New Roman"/>
        </w:rPr>
      </w:pPr>
      <w:r w:rsidRPr="000E569A">
        <w:rPr>
          <w:rFonts w:ascii="Times New Roman" w:hAnsi="Times New Roman" w:cs="Times New Roman"/>
        </w:rPr>
        <w:t xml:space="preserve">Offers positive guidance and encouragement towards acceptable behaviour </w:t>
      </w:r>
    </w:p>
    <w:p w14:paraId="0C25C59F" w14:textId="77777777" w:rsidR="000E569A" w:rsidRPr="000E569A" w:rsidRDefault="000E569A" w:rsidP="000E569A">
      <w:pPr>
        <w:pStyle w:val="ListParagraph"/>
        <w:numPr>
          <w:ilvl w:val="0"/>
          <w:numId w:val="9"/>
        </w:numPr>
        <w:spacing w:after="0" w:line="276" w:lineRule="auto"/>
        <w:rPr>
          <w:rFonts w:ascii="Times New Roman" w:hAnsi="Times New Roman" w:cs="Times New Roman"/>
        </w:rPr>
      </w:pPr>
      <w:r w:rsidRPr="000E569A">
        <w:rPr>
          <w:rFonts w:ascii="Times New Roman" w:hAnsi="Times New Roman" w:cs="Times New Roman"/>
        </w:rPr>
        <w:t xml:space="preserve">Has regard to the cultural and family values, age, and the physical and intellectual development and abilities of each child being educated and cared for </w:t>
      </w:r>
    </w:p>
    <w:p w14:paraId="201B0BE0"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Ensuring that the OSHC service captures a child profile at enrolment. This will document each child’s needs, interests, dislikes, and goals and will inform each child’s participation in the educational program</w:t>
      </w:r>
    </w:p>
    <w:p w14:paraId="48A3632C"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 xml:space="preserve">Ensuring that the OSHC educational program is regularly evaluated as meeting the outcomes in the My Time, Our Place Learning Framework, incorporating children’s feedback where possible </w:t>
      </w:r>
    </w:p>
    <w:p w14:paraId="3F205DCF"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 xml:space="preserve">Ensuring that procedures are in place for effective daily communication with parents/guardians/carers about children’s learning, development, interactions, behaviour and relationships </w:t>
      </w:r>
    </w:p>
    <w:p w14:paraId="57BBAB55"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lastRenderedPageBreak/>
        <w:t>Ensuring educators and all staff members at the service are aware that it is an offence to subject a child to any form of corporal punishment, or any discipline that is unreasonable or excessive in the circumstances (National Law: Section 166)</w:t>
      </w:r>
    </w:p>
    <w:p w14:paraId="55A8D39D"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 xml:space="preserve">Informing the Person with Management or Control and the DET of any notifiable complaints or serious incidents at the service </w:t>
      </w:r>
    </w:p>
    <w:p w14:paraId="48CB11EA"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Ensuring that where the service has been notified of a court order prohibiting an adult from contacting an enrolled child, such contact does not occur at any time at the service</w:t>
      </w:r>
    </w:p>
    <w:p w14:paraId="317B1CB8" w14:textId="77777777" w:rsidR="000E569A" w:rsidRPr="000E569A" w:rsidRDefault="000E569A" w:rsidP="000E569A">
      <w:pPr>
        <w:pStyle w:val="ListParagraph"/>
        <w:numPr>
          <w:ilvl w:val="0"/>
          <w:numId w:val="6"/>
        </w:numPr>
        <w:spacing w:after="0" w:line="276" w:lineRule="auto"/>
        <w:rPr>
          <w:rFonts w:ascii="Times New Roman" w:hAnsi="Times New Roman" w:cs="Times New Roman"/>
        </w:rPr>
      </w:pPr>
      <w:r w:rsidRPr="000E569A">
        <w:rPr>
          <w:rFonts w:ascii="Times New Roman" w:hAnsi="Times New Roman" w:cs="Times New Roman"/>
        </w:rPr>
        <w:t xml:space="preserve">Ensuring that volunteers and students, while at the service, are responsible for following this policy </w:t>
      </w:r>
    </w:p>
    <w:p w14:paraId="17DD5E26" w14:textId="77777777" w:rsidR="000E569A" w:rsidRPr="000E569A" w:rsidRDefault="000E569A" w:rsidP="000E569A">
      <w:pPr>
        <w:rPr>
          <w:rFonts w:ascii="Times New Roman" w:hAnsi="Times New Roman" w:cs="Times New Roman"/>
          <w:b/>
        </w:rPr>
      </w:pPr>
    </w:p>
    <w:p w14:paraId="7AE1C4D7" w14:textId="55470C6D" w:rsidR="000E569A" w:rsidRPr="000E569A" w:rsidRDefault="000E569A" w:rsidP="000E569A">
      <w:pPr>
        <w:rPr>
          <w:rFonts w:ascii="Times New Roman" w:hAnsi="Times New Roman" w:cs="Times New Roman"/>
          <w:b/>
          <w:bCs/>
        </w:rPr>
      </w:pPr>
      <w:r w:rsidRPr="000E569A">
        <w:rPr>
          <w:rFonts w:ascii="Times New Roman" w:hAnsi="Times New Roman" w:cs="Times New Roman"/>
          <w:b/>
          <w:bCs/>
        </w:rPr>
        <w:t>Educators are responsible for:</w:t>
      </w:r>
    </w:p>
    <w:p w14:paraId="424961D1" w14:textId="77777777" w:rsidR="000E569A" w:rsidRPr="000E569A" w:rsidRDefault="000E569A" w:rsidP="000E569A">
      <w:pPr>
        <w:pStyle w:val="ListParagraph"/>
        <w:numPr>
          <w:ilvl w:val="0"/>
          <w:numId w:val="7"/>
        </w:numPr>
        <w:spacing w:after="0" w:line="276" w:lineRule="auto"/>
        <w:rPr>
          <w:rFonts w:ascii="Times New Roman" w:hAnsi="Times New Roman" w:cs="Times New Roman"/>
        </w:rPr>
      </w:pPr>
      <w:r w:rsidRPr="000E569A">
        <w:rPr>
          <w:rFonts w:ascii="Times New Roman" w:hAnsi="Times New Roman" w:cs="Times New Roman"/>
        </w:rPr>
        <w:t xml:space="preserve">Complying with the requirements of the Interactions with Children Policy </w:t>
      </w:r>
    </w:p>
    <w:p w14:paraId="143A768E" w14:textId="77777777" w:rsidR="000E569A" w:rsidRPr="000E569A" w:rsidRDefault="000E569A" w:rsidP="000E569A">
      <w:pPr>
        <w:pStyle w:val="ListParagraph"/>
        <w:numPr>
          <w:ilvl w:val="0"/>
          <w:numId w:val="7"/>
        </w:numPr>
        <w:spacing w:after="0" w:line="276" w:lineRule="auto"/>
        <w:rPr>
          <w:rFonts w:ascii="Times New Roman" w:hAnsi="Times New Roman" w:cs="Times New Roman"/>
        </w:rPr>
      </w:pPr>
      <w:r w:rsidRPr="000E569A">
        <w:rPr>
          <w:rFonts w:ascii="Times New Roman" w:hAnsi="Times New Roman" w:cs="Times New Roman"/>
        </w:rPr>
        <w:t xml:space="preserve">Being aware of service expectations regarding positive, respectful, and appropriate behaviour, and acceptable responses and reactions when working with children and families </w:t>
      </w:r>
    </w:p>
    <w:p w14:paraId="21E2E115" w14:textId="77777777" w:rsidR="000E569A" w:rsidRPr="000E569A" w:rsidRDefault="000E569A" w:rsidP="000E569A">
      <w:pPr>
        <w:pStyle w:val="ListParagraph"/>
        <w:numPr>
          <w:ilvl w:val="0"/>
          <w:numId w:val="7"/>
        </w:numPr>
        <w:spacing w:after="0" w:line="276" w:lineRule="auto"/>
        <w:rPr>
          <w:rFonts w:ascii="Times New Roman" w:hAnsi="Times New Roman" w:cs="Times New Roman"/>
        </w:rPr>
      </w:pPr>
      <w:r w:rsidRPr="000E569A">
        <w:rPr>
          <w:rFonts w:ascii="Times New Roman" w:hAnsi="Times New Roman" w:cs="Times New Roman"/>
        </w:rPr>
        <w:t>Providing adequate supervision of children at all times</w:t>
      </w:r>
    </w:p>
    <w:p w14:paraId="17E19EA6" w14:textId="77777777" w:rsidR="000E569A" w:rsidRPr="000E569A" w:rsidRDefault="000E569A" w:rsidP="000E569A">
      <w:pPr>
        <w:pStyle w:val="ListParagraph"/>
        <w:numPr>
          <w:ilvl w:val="0"/>
          <w:numId w:val="7"/>
        </w:numPr>
        <w:spacing w:after="0" w:line="276" w:lineRule="auto"/>
        <w:rPr>
          <w:rFonts w:ascii="Times New Roman" w:hAnsi="Times New Roman" w:cs="Times New Roman"/>
        </w:rPr>
      </w:pPr>
      <w:r w:rsidRPr="000E569A">
        <w:rPr>
          <w:rFonts w:ascii="Times New Roman" w:hAnsi="Times New Roman" w:cs="Times New Roman"/>
        </w:rPr>
        <w:t xml:space="preserve">Communicating and working collaboratively with carers/parents/guardians and families in relation to their child’s learning, development, interactions, behaviour and relationships </w:t>
      </w:r>
    </w:p>
    <w:p w14:paraId="45900CBD" w14:textId="77777777" w:rsidR="000E569A" w:rsidRPr="000E569A" w:rsidRDefault="000E569A" w:rsidP="000E569A">
      <w:pPr>
        <w:pStyle w:val="ListParagraph"/>
        <w:numPr>
          <w:ilvl w:val="0"/>
          <w:numId w:val="7"/>
        </w:numPr>
        <w:spacing w:after="0" w:line="276" w:lineRule="auto"/>
        <w:rPr>
          <w:rFonts w:ascii="Times New Roman" w:hAnsi="Times New Roman" w:cs="Times New Roman"/>
        </w:rPr>
      </w:pPr>
      <w:r w:rsidRPr="000E569A">
        <w:rPr>
          <w:rFonts w:ascii="Times New Roman" w:hAnsi="Times New Roman" w:cs="Times New Roman"/>
        </w:rPr>
        <w:t>Delivering educational programs in accordance with an approved learning framework that are based on the unique developmental needs, interests and experiences of each child</w:t>
      </w:r>
    </w:p>
    <w:p w14:paraId="42457E9C" w14:textId="77777777" w:rsidR="000E569A" w:rsidRPr="000E569A" w:rsidRDefault="000E569A" w:rsidP="000E569A">
      <w:pPr>
        <w:pStyle w:val="ListParagraph"/>
        <w:numPr>
          <w:ilvl w:val="0"/>
          <w:numId w:val="7"/>
        </w:numPr>
        <w:spacing w:after="0" w:line="276" w:lineRule="auto"/>
        <w:rPr>
          <w:rFonts w:ascii="Times New Roman" w:hAnsi="Times New Roman" w:cs="Times New Roman"/>
        </w:rPr>
      </w:pPr>
      <w:r w:rsidRPr="000E569A">
        <w:rPr>
          <w:rFonts w:ascii="Times New Roman" w:hAnsi="Times New Roman" w:cs="Times New Roman"/>
        </w:rPr>
        <w:t xml:space="preserve">Delivering programs that develop a sense of wellbeing and identity, connection to community, and provide skills for lifelong learning in all children </w:t>
      </w:r>
    </w:p>
    <w:p w14:paraId="7F16F93D" w14:textId="77777777" w:rsidR="000E569A" w:rsidRPr="000E569A" w:rsidRDefault="000E569A" w:rsidP="000E569A">
      <w:pPr>
        <w:pStyle w:val="ListParagraph"/>
        <w:numPr>
          <w:ilvl w:val="0"/>
          <w:numId w:val="7"/>
        </w:numPr>
        <w:spacing w:after="0" w:line="276" w:lineRule="auto"/>
        <w:rPr>
          <w:rFonts w:ascii="Times New Roman" w:hAnsi="Times New Roman" w:cs="Times New Roman"/>
        </w:rPr>
      </w:pPr>
      <w:r w:rsidRPr="000E569A">
        <w:rPr>
          <w:rFonts w:ascii="Times New Roman" w:hAnsi="Times New Roman" w:cs="Times New Roman"/>
        </w:rPr>
        <w:t xml:space="preserve">Providing education and care to children in a way that: </w:t>
      </w:r>
    </w:p>
    <w:p w14:paraId="2F649FCF" w14:textId="77777777" w:rsidR="000E569A" w:rsidRPr="000E569A" w:rsidRDefault="000E569A" w:rsidP="000E569A">
      <w:pPr>
        <w:pStyle w:val="ListParagraph"/>
        <w:numPr>
          <w:ilvl w:val="0"/>
          <w:numId w:val="10"/>
        </w:numPr>
        <w:spacing w:after="0" w:line="276" w:lineRule="auto"/>
        <w:rPr>
          <w:rFonts w:ascii="Times New Roman" w:hAnsi="Times New Roman" w:cs="Times New Roman"/>
        </w:rPr>
      </w:pPr>
      <w:r w:rsidRPr="000E569A">
        <w:rPr>
          <w:rFonts w:ascii="Times New Roman" w:hAnsi="Times New Roman" w:cs="Times New Roman"/>
        </w:rPr>
        <w:t>Encourages children to express themselves and their opinions and undertake experiences that develop self-reliance and self-esteem</w:t>
      </w:r>
    </w:p>
    <w:p w14:paraId="42538B69" w14:textId="77777777" w:rsidR="000E569A" w:rsidRPr="000E569A" w:rsidRDefault="000E569A" w:rsidP="000E569A">
      <w:pPr>
        <w:pStyle w:val="ListParagraph"/>
        <w:numPr>
          <w:ilvl w:val="0"/>
          <w:numId w:val="10"/>
        </w:numPr>
        <w:spacing w:after="0" w:line="276" w:lineRule="auto"/>
        <w:rPr>
          <w:rFonts w:ascii="Times New Roman" w:hAnsi="Times New Roman" w:cs="Times New Roman"/>
        </w:rPr>
      </w:pPr>
      <w:r w:rsidRPr="000E569A">
        <w:rPr>
          <w:rFonts w:ascii="Times New Roman" w:hAnsi="Times New Roman" w:cs="Times New Roman"/>
        </w:rPr>
        <w:t xml:space="preserve">Maintains the dignity and the rights of each child at all times </w:t>
      </w:r>
    </w:p>
    <w:p w14:paraId="1A18125D" w14:textId="77777777" w:rsidR="000E569A" w:rsidRPr="000E569A" w:rsidRDefault="000E569A" w:rsidP="000E569A">
      <w:pPr>
        <w:pStyle w:val="ListParagraph"/>
        <w:numPr>
          <w:ilvl w:val="0"/>
          <w:numId w:val="10"/>
        </w:numPr>
        <w:spacing w:after="0" w:line="276" w:lineRule="auto"/>
        <w:rPr>
          <w:rFonts w:ascii="Times New Roman" w:hAnsi="Times New Roman" w:cs="Times New Roman"/>
        </w:rPr>
      </w:pPr>
      <w:r w:rsidRPr="000E569A">
        <w:rPr>
          <w:rFonts w:ascii="Times New Roman" w:hAnsi="Times New Roman" w:cs="Times New Roman"/>
        </w:rPr>
        <w:t xml:space="preserve">Offers positive guidance and encouragement towards acceptable behaviour </w:t>
      </w:r>
    </w:p>
    <w:p w14:paraId="28853DBF" w14:textId="77777777" w:rsidR="000E569A" w:rsidRPr="000E569A" w:rsidRDefault="000E569A" w:rsidP="000E569A">
      <w:pPr>
        <w:pStyle w:val="ListParagraph"/>
        <w:numPr>
          <w:ilvl w:val="0"/>
          <w:numId w:val="10"/>
        </w:numPr>
        <w:spacing w:after="0" w:line="276" w:lineRule="auto"/>
        <w:rPr>
          <w:rFonts w:ascii="Times New Roman" w:hAnsi="Times New Roman" w:cs="Times New Roman"/>
        </w:rPr>
      </w:pPr>
      <w:r w:rsidRPr="000E569A">
        <w:rPr>
          <w:rFonts w:ascii="Times New Roman" w:hAnsi="Times New Roman" w:cs="Times New Roman"/>
        </w:rPr>
        <w:t xml:space="preserve">Has regard to the cultural and family values, age, and the physical and intellectual development and abilities of each child being educated and cared for </w:t>
      </w:r>
    </w:p>
    <w:p w14:paraId="1A9E9890" w14:textId="77777777" w:rsidR="000E569A" w:rsidRPr="000E569A" w:rsidRDefault="000E569A" w:rsidP="000E569A">
      <w:pPr>
        <w:pStyle w:val="ListParagraph"/>
        <w:numPr>
          <w:ilvl w:val="0"/>
          <w:numId w:val="7"/>
        </w:numPr>
        <w:spacing w:after="0" w:line="276" w:lineRule="auto"/>
        <w:rPr>
          <w:rFonts w:ascii="Times New Roman" w:hAnsi="Times New Roman" w:cs="Times New Roman"/>
        </w:rPr>
      </w:pPr>
      <w:r w:rsidRPr="000E569A">
        <w:rPr>
          <w:rFonts w:ascii="Times New Roman" w:hAnsi="Times New Roman" w:cs="Times New Roman"/>
        </w:rPr>
        <w:t xml:space="preserve">Developing warm, responsive, and trusting relationships with children that promote a sense of security, confidence, and inclusion </w:t>
      </w:r>
    </w:p>
    <w:p w14:paraId="514F8D6D" w14:textId="77777777" w:rsidR="000E569A" w:rsidRPr="000E569A" w:rsidRDefault="000E569A" w:rsidP="000E569A">
      <w:pPr>
        <w:pStyle w:val="ListParagraph"/>
        <w:numPr>
          <w:ilvl w:val="0"/>
          <w:numId w:val="7"/>
        </w:numPr>
        <w:spacing w:after="0" w:line="276" w:lineRule="auto"/>
        <w:rPr>
          <w:rFonts w:ascii="Times New Roman" w:hAnsi="Times New Roman" w:cs="Times New Roman"/>
        </w:rPr>
      </w:pPr>
      <w:r w:rsidRPr="000E569A">
        <w:rPr>
          <w:rFonts w:ascii="Times New Roman" w:hAnsi="Times New Roman" w:cs="Times New Roman"/>
        </w:rPr>
        <w:t xml:space="preserve">Supporting each child to develop responsive relationships, and to work and learn in collaboration with others </w:t>
      </w:r>
    </w:p>
    <w:p w14:paraId="73F16284" w14:textId="77777777" w:rsidR="000E569A" w:rsidRPr="000E569A" w:rsidRDefault="000E569A" w:rsidP="000E569A">
      <w:pPr>
        <w:pStyle w:val="ListParagraph"/>
        <w:numPr>
          <w:ilvl w:val="0"/>
          <w:numId w:val="7"/>
        </w:numPr>
        <w:spacing w:after="0" w:line="276" w:lineRule="auto"/>
        <w:rPr>
          <w:rFonts w:ascii="Times New Roman" w:hAnsi="Times New Roman" w:cs="Times New Roman"/>
        </w:rPr>
      </w:pPr>
      <w:r w:rsidRPr="000E569A">
        <w:rPr>
          <w:rFonts w:ascii="Times New Roman" w:hAnsi="Times New Roman" w:cs="Times New Roman"/>
        </w:rPr>
        <w:t xml:space="preserve">Using positive and respectful strategies to assist children to manage their own behaviour, and to respond appropriately to conflict and the behaviour of others </w:t>
      </w:r>
    </w:p>
    <w:p w14:paraId="0E5D4C94" w14:textId="77777777" w:rsidR="000E569A" w:rsidRPr="000E569A" w:rsidRDefault="000E569A" w:rsidP="000E569A">
      <w:pPr>
        <w:pStyle w:val="ListParagraph"/>
        <w:numPr>
          <w:ilvl w:val="0"/>
          <w:numId w:val="7"/>
        </w:numPr>
        <w:spacing w:after="0" w:line="276" w:lineRule="auto"/>
        <w:rPr>
          <w:rFonts w:ascii="Times New Roman" w:hAnsi="Times New Roman" w:cs="Times New Roman"/>
        </w:rPr>
      </w:pPr>
      <w:r w:rsidRPr="000E569A">
        <w:rPr>
          <w:rFonts w:ascii="Times New Roman" w:hAnsi="Times New Roman" w:cs="Times New Roman"/>
        </w:rPr>
        <w:t xml:space="preserve">Developing individual behaviour support plans and/or safety plans as required, for children with specific behavioural difficulties, in consultation with carers/parents/guardians and families, and other relevant professionals </w:t>
      </w:r>
    </w:p>
    <w:p w14:paraId="2C4F8F87" w14:textId="77777777" w:rsidR="000E569A" w:rsidRPr="000E569A" w:rsidRDefault="000E569A" w:rsidP="000E569A">
      <w:pPr>
        <w:pStyle w:val="ListParagraph"/>
        <w:numPr>
          <w:ilvl w:val="0"/>
          <w:numId w:val="7"/>
        </w:numPr>
        <w:spacing w:after="0" w:line="276" w:lineRule="auto"/>
        <w:rPr>
          <w:rFonts w:ascii="Times New Roman" w:hAnsi="Times New Roman" w:cs="Times New Roman"/>
        </w:rPr>
      </w:pPr>
      <w:r w:rsidRPr="000E569A">
        <w:rPr>
          <w:rFonts w:ascii="Times New Roman" w:hAnsi="Times New Roman" w:cs="Times New Roman"/>
        </w:rPr>
        <w:t xml:space="preserve">Documenting assessments and evaluations for each child to inform further educational program planning (Regulation 74) </w:t>
      </w:r>
    </w:p>
    <w:p w14:paraId="0341E5A5" w14:textId="77777777" w:rsidR="000E569A" w:rsidRPr="000E569A" w:rsidRDefault="000E569A" w:rsidP="000E569A">
      <w:pPr>
        <w:pStyle w:val="ListParagraph"/>
        <w:numPr>
          <w:ilvl w:val="0"/>
          <w:numId w:val="7"/>
        </w:numPr>
        <w:spacing w:after="0" w:line="276" w:lineRule="auto"/>
        <w:rPr>
          <w:rFonts w:ascii="Times New Roman" w:hAnsi="Times New Roman" w:cs="Times New Roman"/>
        </w:rPr>
      </w:pPr>
      <w:r w:rsidRPr="000E569A">
        <w:rPr>
          <w:rFonts w:ascii="Times New Roman" w:hAnsi="Times New Roman" w:cs="Times New Roman"/>
        </w:rPr>
        <w:t xml:space="preserve">Being aware that it is an offence to subject a child to any form of corporal punishment, or any discipline that is unreasonable or excessive in the circumstances </w:t>
      </w:r>
    </w:p>
    <w:p w14:paraId="121395E1" w14:textId="77777777" w:rsidR="000E569A" w:rsidRPr="000E569A" w:rsidRDefault="000E569A" w:rsidP="000E569A">
      <w:pPr>
        <w:pStyle w:val="ListParagraph"/>
        <w:numPr>
          <w:ilvl w:val="0"/>
          <w:numId w:val="7"/>
        </w:numPr>
        <w:spacing w:after="0" w:line="276" w:lineRule="auto"/>
        <w:rPr>
          <w:rFonts w:ascii="Times New Roman" w:hAnsi="Times New Roman" w:cs="Times New Roman"/>
        </w:rPr>
      </w:pPr>
      <w:r w:rsidRPr="000E569A">
        <w:rPr>
          <w:rFonts w:ascii="Times New Roman" w:hAnsi="Times New Roman" w:cs="Times New Roman"/>
        </w:rPr>
        <w:t>Maintaining confidentiality at all times</w:t>
      </w:r>
    </w:p>
    <w:p w14:paraId="14698F4B" w14:textId="77777777" w:rsidR="000E569A" w:rsidRPr="000E569A" w:rsidRDefault="000E569A" w:rsidP="000E569A">
      <w:pPr>
        <w:rPr>
          <w:rFonts w:ascii="Times New Roman" w:hAnsi="Times New Roman" w:cs="Times New Roman"/>
        </w:rPr>
      </w:pPr>
    </w:p>
    <w:p w14:paraId="30AADD5B" w14:textId="77777777" w:rsidR="000E569A" w:rsidRPr="000E569A" w:rsidRDefault="000E569A" w:rsidP="000E569A">
      <w:pPr>
        <w:rPr>
          <w:rFonts w:ascii="Times New Roman" w:hAnsi="Times New Roman" w:cs="Times New Roman"/>
          <w:b/>
        </w:rPr>
      </w:pPr>
      <w:r w:rsidRPr="000E569A">
        <w:rPr>
          <w:rFonts w:ascii="Times New Roman" w:hAnsi="Times New Roman" w:cs="Times New Roman"/>
          <w:b/>
        </w:rPr>
        <w:t>Parents/Guardians are responsible for:</w:t>
      </w:r>
    </w:p>
    <w:p w14:paraId="25FAACE0" w14:textId="77777777" w:rsidR="000E569A" w:rsidRPr="000E569A" w:rsidRDefault="000E569A" w:rsidP="000E569A">
      <w:pPr>
        <w:rPr>
          <w:rFonts w:ascii="Times New Roman" w:hAnsi="Times New Roman" w:cs="Times New Roman"/>
          <w:b/>
        </w:rPr>
      </w:pPr>
    </w:p>
    <w:p w14:paraId="1CC6C56D" w14:textId="77777777" w:rsidR="000E569A" w:rsidRPr="000E569A" w:rsidRDefault="000E569A" w:rsidP="000E569A">
      <w:pPr>
        <w:pStyle w:val="ListParagraph"/>
        <w:numPr>
          <w:ilvl w:val="0"/>
          <w:numId w:val="8"/>
        </w:numPr>
        <w:spacing w:after="0" w:line="276" w:lineRule="auto"/>
        <w:rPr>
          <w:rFonts w:ascii="Times New Roman" w:hAnsi="Times New Roman" w:cs="Times New Roman"/>
        </w:rPr>
      </w:pPr>
      <w:r w:rsidRPr="000E569A">
        <w:rPr>
          <w:rFonts w:ascii="Times New Roman" w:hAnsi="Times New Roman" w:cs="Times New Roman"/>
        </w:rPr>
        <w:lastRenderedPageBreak/>
        <w:t xml:space="preserve">Reading and complying with the Interactions with Children Policy </w:t>
      </w:r>
    </w:p>
    <w:p w14:paraId="109094FB" w14:textId="77777777" w:rsidR="000E569A" w:rsidRPr="000E569A" w:rsidRDefault="000E569A" w:rsidP="000E569A">
      <w:pPr>
        <w:pStyle w:val="ListParagraph"/>
        <w:numPr>
          <w:ilvl w:val="0"/>
          <w:numId w:val="8"/>
        </w:numPr>
        <w:spacing w:after="0" w:line="276" w:lineRule="auto"/>
        <w:rPr>
          <w:rFonts w:ascii="Times New Roman" w:hAnsi="Times New Roman" w:cs="Times New Roman"/>
        </w:rPr>
      </w:pPr>
      <w:r w:rsidRPr="000E569A">
        <w:rPr>
          <w:rFonts w:ascii="Times New Roman" w:hAnsi="Times New Roman" w:cs="Times New Roman"/>
        </w:rPr>
        <w:t xml:space="preserve">Engaging in open communication with educators about their child </w:t>
      </w:r>
    </w:p>
    <w:p w14:paraId="15B0255F" w14:textId="77777777" w:rsidR="000E569A" w:rsidRPr="000E569A" w:rsidRDefault="000E569A" w:rsidP="000E569A">
      <w:pPr>
        <w:pStyle w:val="ListParagraph"/>
        <w:numPr>
          <w:ilvl w:val="0"/>
          <w:numId w:val="8"/>
        </w:numPr>
        <w:spacing w:after="0" w:line="276" w:lineRule="auto"/>
        <w:rPr>
          <w:rFonts w:ascii="Times New Roman" w:hAnsi="Times New Roman" w:cs="Times New Roman"/>
        </w:rPr>
      </w:pPr>
      <w:r w:rsidRPr="000E569A">
        <w:rPr>
          <w:rFonts w:ascii="Times New Roman" w:hAnsi="Times New Roman" w:cs="Times New Roman"/>
        </w:rPr>
        <w:t xml:space="preserve">Informing educators of events or incidents that may impact on their child’s behaviour at the service (e.g. moving to a new house, relationship issues, a new sibling) </w:t>
      </w:r>
    </w:p>
    <w:p w14:paraId="21966C3B" w14:textId="77777777" w:rsidR="000E569A" w:rsidRPr="000E569A" w:rsidRDefault="000E569A" w:rsidP="000E569A">
      <w:pPr>
        <w:pStyle w:val="ListParagraph"/>
        <w:numPr>
          <w:ilvl w:val="0"/>
          <w:numId w:val="8"/>
        </w:numPr>
        <w:spacing w:after="0" w:line="276" w:lineRule="auto"/>
        <w:rPr>
          <w:rFonts w:ascii="Times New Roman" w:hAnsi="Times New Roman" w:cs="Times New Roman"/>
        </w:rPr>
      </w:pPr>
      <w:r w:rsidRPr="000E569A">
        <w:rPr>
          <w:rFonts w:ascii="Times New Roman" w:hAnsi="Times New Roman" w:cs="Times New Roman"/>
        </w:rPr>
        <w:t>Informing educators of any concerns regarding their child’s behaviour or the impact of other children’s behaviour</w:t>
      </w:r>
    </w:p>
    <w:p w14:paraId="22C2C82F" w14:textId="77777777" w:rsidR="000E569A" w:rsidRPr="000E569A" w:rsidRDefault="000E569A" w:rsidP="000E569A">
      <w:pPr>
        <w:pStyle w:val="ListParagraph"/>
        <w:numPr>
          <w:ilvl w:val="0"/>
          <w:numId w:val="8"/>
        </w:numPr>
        <w:spacing w:after="0" w:line="276" w:lineRule="auto"/>
        <w:rPr>
          <w:rFonts w:ascii="Times New Roman" w:hAnsi="Times New Roman" w:cs="Times New Roman"/>
        </w:rPr>
      </w:pPr>
      <w:r w:rsidRPr="000E569A">
        <w:rPr>
          <w:rFonts w:ascii="Times New Roman" w:hAnsi="Times New Roman" w:cs="Times New Roman"/>
        </w:rPr>
        <w:t xml:space="preserve">Working collaboratively with educators/staff and other professionals to develop or review an individual behaviour support plan for their child, where appropriate. </w:t>
      </w:r>
    </w:p>
    <w:p w14:paraId="3520C6F5" w14:textId="77777777" w:rsidR="000E569A" w:rsidRPr="000E569A" w:rsidRDefault="000E569A" w:rsidP="000E569A">
      <w:pPr>
        <w:rPr>
          <w:rFonts w:ascii="Times New Roman" w:hAnsi="Times New Roman" w:cs="Times New Roman"/>
        </w:rPr>
      </w:pPr>
    </w:p>
    <w:p w14:paraId="457D7999" w14:textId="77777777" w:rsidR="000E569A" w:rsidRPr="000E569A" w:rsidRDefault="000E569A" w:rsidP="000E569A">
      <w:pPr>
        <w:rPr>
          <w:rFonts w:ascii="Times New Roman" w:hAnsi="Times New Roman" w:cs="Times New Roman"/>
          <w:b/>
        </w:rPr>
      </w:pPr>
      <w:r w:rsidRPr="000E569A">
        <w:rPr>
          <w:rFonts w:ascii="Times New Roman" w:hAnsi="Times New Roman" w:cs="Times New Roman"/>
          <w:b/>
        </w:rPr>
        <w:t>Definitions</w:t>
      </w:r>
    </w:p>
    <w:p w14:paraId="3FE9A81F" w14:textId="77777777" w:rsidR="000E569A" w:rsidRPr="000E569A" w:rsidRDefault="000E569A" w:rsidP="000E569A">
      <w:pPr>
        <w:rPr>
          <w:rFonts w:ascii="Times New Roman" w:hAnsi="Times New Roman" w:cs="Times New Roman"/>
          <w:b/>
        </w:rPr>
      </w:pPr>
      <w:r w:rsidRPr="000E569A">
        <w:rPr>
          <w:rFonts w:ascii="Times New Roman" w:hAnsi="Times New Roman" w:cs="Times New Roman"/>
          <w:b/>
        </w:rPr>
        <w:t xml:space="preserve">Adequate supervision: </w:t>
      </w:r>
      <w:r w:rsidRPr="000E569A">
        <w:rPr>
          <w:rFonts w:ascii="Times New Roman" w:hAnsi="Times New Roman" w:cs="Times New Roman"/>
          <w:bCs/>
        </w:rPr>
        <w:t>(In relation to this policy) supervision entails all children (individuals and groups) in all areas of the service, being in sight and/or hearing of an educator at all times including during toileting, sleep, rest and transition routines. Services are at all times required to comply with the legislative requirements for educator-to-child ratios. Supervision contributes to protecting children from hazards that may emerge in play, including hazards created by the equipment used. Adequate supervision refers to constant, active, and diligent supervision of every child at the service. Adequate supervision requires that educators are always in a position to observe each child, respond to individual needs and immediately intervene if necessary.</w:t>
      </w:r>
      <w:r w:rsidRPr="000E569A">
        <w:rPr>
          <w:rFonts w:ascii="Times New Roman" w:hAnsi="Times New Roman" w:cs="Times New Roman"/>
          <w:b/>
        </w:rPr>
        <w:t xml:space="preserve"> </w:t>
      </w:r>
    </w:p>
    <w:p w14:paraId="10D9C116" w14:textId="77777777" w:rsidR="000E569A" w:rsidRPr="000E569A" w:rsidRDefault="000E569A" w:rsidP="000E569A">
      <w:pPr>
        <w:rPr>
          <w:rFonts w:ascii="Times New Roman" w:hAnsi="Times New Roman" w:cs="Times New Roman"/>
          <w:b/>
        </w:rPr>
      </w:pPr>
      <w:r w:rsidRPr="000E569A">
        <w:rPr>
          <w:rFonts w:ascii="Times New Roman" w:hAnsi="Times New Roman" w:cs="Times New Roman"/>
          <w:b/>
        </w:rPr>
        <w:t xml:space="preserve">Behaviour support plan: </w:t>
      </w:r>
      <w:r w:rsidRPr="000E569A">
        <w:rPr>
          <w:rFonts w:ascii="Times New Roman" w:hAnsi="Times New Roman" w:cs="Times New Roman"/>
          <w:bCs/>
        </w:rPr>
        <w:t>A plan that documents strategies to assist an educator in guiding a child with diagnosed behavioural difficulties to self-manage his/her behaviour. A means of assisting children to self-manage their behaviour. It differs from traditional ’behaviour management’ or ‘discipline’ which generally implies that an adult is ‘managing’ children’s behaviour or using punishment to control children. Behaviour support plan applies to all forms of behaviour, not just behaviours labelled as ‘negative’.</w:t>
      </w:r>
      <w:r w:rsidRPr="000E569A">
        <w:rPr>
          <w:rFonts w:ascii="Times New Roman" w:hAnsi="Times New Roman" w:cs="Times New Roman"/>
          <w:b/>
        </w:rPr>
        <w:t xml:space="preserve"> </w:t>
      </w:r>
    </w:p>
    <w:p w14:paraId="4DFBC7BC" w14:textId="77777777" w:rsidR="000E569A" w:rsidRPr="000E569A" w:rsidRDefault="000E569A" w:rsidP="000E569A">
      <w:pPr>
        <w:rPr>
          <w:rFonts w:ascii="Times New Roman" w:hAnsi="Times New Roman" w:cs="Times New Roman"/>
          <w:bCs/>
        </w:rPr>
      </w:pPr>
      <w:r w:rsidRPr="000E569A">
        <w:rPr>
          <w:rFonts w:ascii="Times New Roman" w:hAnsi="Times New Roman" w:cs="Times New Roman"/>
          <w:b/>
        </w:rPr>
        <w:t>Notifiable complaint:</w:t>
      </w:r>
      <w:r w:rsidRPr="000E569A">
        <w:rPr>
          <w:rFonts w:ascii="Times New Roman" w:hAnsi="Times New Roman" w:cs="Times New Roman"/>
          <w:bCs/>
        </w:rPr>
        <w:t xml:space="preserve"> A complaint that alleges a breach of the National Law or National Regulations, or alleges that the safety, health and wellbeing of a child at the service may have been compromised.</w:t>
      </w:r>
    </w:p>
    <w:p w14:paraId="238633C3" w14:textId="77777777" w:rsidR="000E569A" w:rsidRPr="000E569A" w:rsidRDefault="000E569A" w:rsidP="000E569A">
      <w:pPr>
        <w:rPr>
          <w:rFonts w:ascii="Times New Roman" w:hAnsi="Times New Roman" w:cs="Times New Roman"/>
          <w:bCs/>
        </w:rPr>
      </w:pPr>
      <w:r w:rsidRPr="000E569A">
        <w:rPr>
          <w:rFonts w:ascii="Times New Roman" w:hAnsi="Times New Roman" w:cs="Times New Roman"/>
          <w:b/>
        </w:rPr>
        <w:t>Serious incident:</w:t>
      </w:r>
      <w:r w:rsidRPr="000E569A">
        <w:rPr>
          <w:rFonts w:ascii="Times New Roman" w:hAnsi="Times New Roman" w:cs="Times New Roman"/>
          <w:bCs/>
        </w:rPr>
        <w:t xml:space="preserve"> An incident resulting in the death of a child, or an injury, trauma or illness for which a reasonable person would consider required urgent medical attention from registered medical practitioner or emergency services or for which the child attended or ought reasonably to have attended a hospital. E.g. whooping cough, broken limb, anaphylaxis reaction. This also includes an incident in which a child appears to be missing, cannot be accounted for, is removed from the service in contravention of the regulations or is mistakenly locked in/out of the service premises</w:t>
      </w:r>
    </w:p>
    <w:p w14:paraId="5FDE1D47" w14:textId="7D6C387A" w:rsidR="00950CC8" w:rsidRDefault="00950CC8" w:rsidP="000E569A">
      <w:pPr>
        <w:rPr>
          <w:rFonts w:ascii="Times New Roman" w:hAnsi="Times New Roman"/>
        </w:rPr>
      </w:pPr>
    </w:p>
    <w:p w14:paraId="3DA7A656" w14:textId="2502A42F" w:rsidR="00203EF6" w:rsidRPr="00203EF6" w:rsidRDefault="00203EF6" w:rsidP="00203EF6">
      <w:pPr>
        <w:rPr>
          <w:rFonts w:ascii="Times New Roman" w:hAnsi="Times New Roman" w:cs="Times New Roman"/>
          <w:b/>
        </w:rPr>
      </w:pPr>
      <w:r w:rsidRPr="00203EF6">
        <w:rPr>
          <w:rFonts w:ascii="Times New Roman" w:hAnsi="Times New Roman" w:cs="Times New Roman"/>
          <w:b/>
        </w:rPr>
        <w:t xml:space="preserve">Roles and Responsibilities </w:t>
      </w:r>
    </w:p>
    <w:tbl>
      <w:tblPr>
        <w:tblStyle w:val="TableGrid"/>
        <w:tblW w:w="9634" w:type="dxa"/>
        <w:tblLook w:val="04A0" w:firstRow="1" w:lastRow="0" w:firstColumn="1" w:lastColumn="0" w:noHBand="0" w:noVBand="1"/>
      </w:tblPr>
      <w:tblGrid>
        <w:gridCol w:w="3397"/>
        <w:gridCol w:w="6237"/>
      </w:tblGrid>
      <w:tr w:rsidR="00203EF6" w:rsidRPr="00203EF6" w14:paraId="0A0CA0DB" w14:textId="77777777" w:rsidTr="00271978">
        <w:tc>
          <w:tcPr>
            <w:tcW w:w="3397" w:type="dxa"/>
          </w:tcPr>
          <w:p w14:paraId="63A4F580" w14:textId="77777777" w:rsidR="00203EF6" w:rsidRPr="00203EF6" w:rsidRDefault="00203EF6" w:rsidP="00271978">
            <w:pPr>
              <w:rPr>
                <w:rFonts w:ascii="Times New Roman" w:hAnsi="Times New Roman" w:cs="Times New Roman"/>
                <w:b/>
              </w:rPr>
            </w:pPr>
            <w:r w:rsidRPr="00203EF6">
              <w:rPr>
                <w:rFonts w:ascii="Times New Roman" w:hAnsi="Times New Roman" w:cs="Times New Roman"/>
                <w:b/>
              </w:rPr>
              <w:t>Department/Role</w:t>
            </w:r>
          </w:p>
        </w:tc>
        <w:tc>
          <w:tcPr>
            <w:tcW w:w="6237" w:type="dxa"/>
          </w:tcPr>
          <w:p w14:paraId="4A6B1B8C" w14:textId="77777777" w:rsidR="00203EF6" w:rsidRPr="00203EF6" w:rsidRDefault="00203EF6" w:rsidP="00271978">
            <w:pPr>
              <w:rPr>
                <w:rFonts w:ascii="Times New Roman" w:hAnsi="Times New Roman" w:cs="Times New Roman"/>
                <w:b/>
              </w:rPr>
            </w:pPr>
            <w:r w:rsidRPr="00203EF6">
              <w:rPr>
                <w:rFonts w:ascii="Times New Roman" w:hAnsi="Times New Roman" w:cs="Times New Roman"/>
                <w:b/>
              </w:rPr>
              <w:t>Responsibility</w:t>
            </w:r>
          </w:p>
        </w:tc>
      </w:tr>
      <w:tr w:rsidR="00203EF6" w:rsidRPr="00203EF6" w14:paraId="068300D1" w14:textId="77777777" w:rsidTr="00271978">
        <w:tc>
          <w:tcPr>
            <w:tcW w:w="3397" w:type="dxa"/>
          </w:tcPr>
          <w:p w14:paraId="2183A09E" w14:textId="77777777" w:rsidR="00203EF6" w:rsidRPr="00203EF6" w:rsidRDefault="00203EF6" w:rsidP="00271978">
            <w:pPr>
              <w:rPr>
                <w:rFonts w:ascii="Times New Roman" w:hAnsi="Times New Roman" w:cs="Times New Roman"/>
                <w:b/>
              </w:rPr>
            </w:pPr>
            <w:r w:rsidRPr="00203EF6">
              <w:rPr>
                <w:rFonts w:ascii="Times New Roman" w:hAnsi="Times New Roman" w:cs="Times New Roman"/>
              </w:rPr>
              <w:t>Educators and Supervisors</w:t>
            </w:r>
          </w:p>
        </w:tc>
        <w:tc>
          <w:tcPr>
            <w:tcW w:w="6237" w:type="dxa"/>
          </w:tcPr>
          <w:p w14:paraId="7EFAA2AA" w14:textId="77777777" w:rsidR="000E569A" w:rsidRPr="000E569A" w:rsidRDefault="000E569A" w:rsidP="000E569A">
            <w:pPr>
              <w:rPr>
                <w:rFonts w:ascii="Times New Roman" w:hAnsi="Times New Roman" w:cs="Times New Roman"/>
              </w:rPr>
            </w:pPr>
            <w:r w:rsidRPr="000E569A">
              <w:rPr>
                <w:rFonts w:ascii="Times New Roman" w:hAnsi="Times New Roman" w:cs="Times New Roman"/>
              </w:rPr>
              <w:t>Educators, Supervisors, will oversee the implementation and service adherence to this policy.</w:t>
            </w:r>
          </w:p>
          <w:p w14:paraId="3B855E64" w14:textId="703F614B" w:rsidR="00203EF6" w:rsidRPr="000E569A" w:rsidRDefault="000E569A" w:rsidP="000E569A">
            <w:pPr>
              <w:rPr>
                <w:rFonts w:ascii="Times New Roman" w:hAnsi="Times New Roman" w:cs="Times New Roman"/>
                <w:b/>
              </w:rPr>
            </w:pPr>
            <w:r w:rsidRPr="000E569A">
              <w:rPr>
                <w:rFonts w:ascii="Times New Roman" w:hAnsi="Times New Roman" w:cs="Times New Roman"/>
              </w:rPr>
              <w:t>All Educators are responsible for the daily implementation of the policy when directly supervising children.</w:t>
            </w:r>
          </w:p>
        </w:tc>
      </w:tr>
      <w:tr w:rsidR="000E569A" w:rsidRPr="00203EF6" w14:paraId="31E39B0D" w14:textId="77777777" w:rsidTr="00271978">
        <w:tc>
          <w:tcPr>
            <w:tcW w:w="3397" w:type="dxa"/>
          </w:tcPr>
          <w:p w14:paraId="1FF9B48B" w14:textId="03C0193E" w:rsidR="000E569A" w:rsidRPr="00203EF6" w:rsidRDefault="000E569A" w:rsidP="00271978">
            <w:pPr>
              <w:rPr>
                <w:rFonts w:ascii="Times New Roman" w:hAnsi="Times New Roman" w:cs="Times New Roman"/>
              </w:rPr>
            </w:pPr>
            <w:r w:rsidRPr="009D4FE2">
              <w:rPr>
                <w:rFonts w:cstheme="minorHAnsi"/>
              </w:rPr>
              <w:t>Nominated Supervisor</w:t>
            </w:r>
            <w:r>
              <w:rPr>
                <w:rFonts w:cstheme="minorHAnsi"/>
              </w:rPr>
              <w:t xml:space="preserve"> / Person with Management or Control</w:t>
            </w:r>
          </w:p>
        </w:tc>
        <w:tc>
          <w:tcPr>
            <w:tcW w:w="6237" w:type="dxa"/>
          </w:tcPr>
          <w:p w14:paraId="498FEF7E" w14:textId="526CF473" w:rsidR="000E569A" w:rsidRPr="000E569A" w:rsidRDefault="000E569A" w:rsidP="000E569A">
            <w:pPr>
              <w:rPr>
                <w:rFonts w:ascii="Times New Roman" w:hAnsi="Times New Roman" w:cs="Times New Roman"/>
              </w:rPr>
            </w:pPr>
            <w:r w:rsidRPr="000E569A">
              <w:rPr>
                <w:rFonts w:ascii="Times New Roman" w:hAnsi="Times New Roman" w:cs="Times New Roman"/>
              </w:rPr>
              <w:t>Nominated Supervisor / Person with Management or Control are responsible for ensuring suitable resources and support systems to enable compliance with this policy. Drive the consultation process and provide leadership and advice on the continuous improvement of the policy.</w:t>
            </w:r>
          </w:p>
        </w:tc>
      </w:tr>
      <w:tr w:rsidR="00203EF6" w:rsidRPr="00203EF6" w14:paraId="73AA2D02" w14:textId="77777777" w:rsidTr="00271978">
        <w:tc>
          <w:tcPr>
            <w:tcW w:w="3397" w:type="dxa"/>
          </w:tcPr>
          <w:p w14:paraId="6AC30746" w14:textId="77777777" w:rsidR="00203EF6" w:rsidRPr="00203EF6" w:rsidRDefault="00203EF6" w:rsidP="00271978">
            <w:pPr>
              <w:rPr>
                <w:rFonts w:ascii="Times New Roman" w:hAnsi="Times New Roman" w:cs="Times New Roman"/>
              </w:rPr>
            </w:pPr>
            <w:r w:rsidRPr="00203EF6">
              <w:rPr>
                <w:rFonts w:ascii="Times New Roman" w:hAnsi="Times New Roman" w:cs="Times New Roman"/>
              </w:rPr>
              <w:t>School Council / Principal</w:t>
            </w:r>
          </w:p>
        </w:tc>
        <w:tc>
          <w:tcPr>
            <w:tcW w:w="6237" w:type="dxa"/>
          </w:tcPr>
          <w:p w14:paraId="56FAEEDB" w14:textId="77777777" w:rsidR="00203EF6" w:rsidRPr="00203EF6" w:rsidRDefault="00203EF6" w:rsidP="00271978">
            <w:pPr>
              <w:rPr>
                <w:rFonts w:ascii="Times New Roman" w:hAnsi="Times New Roman" w:cs="Times New Roman"/>
              </w:rPr>
            </w:pPr>
            <w:r w:rsidRPr="00203EF6">
              <w:rPr>
                <w:rFonts w:ascii="Times New Roman" w:hAnsi="Times New Roman" w:cs="Times New Roman"/>
              </w:rPr>
              <w:t>Provide official sign off on the Policy</w:t>
            </w:r>
          </w:p>
        </w:tc>
      </w:tr>
    </w:tbl>
    <w:p w14:paraId="25A06BE1" w14:textId="77777777" w:rsidR="000E569A" w:rsidRDefault="000E569A" w:rsidP="002A464C">
      <w:pPr>
        <w:rPr>
          <w:rFonts w:ascii="Times New Roman" w:hAnsi="Times New Roman" w:cs="Times New Roman"/>
          <w:b/>
        </w:rPr>
      </w:pPr>
    </w:p>
    <w:p w14:paraId="677BDDA9" w14:textId="7070775F" w:rsidR="005D2A3A" w:rsidRPr="005D2A3A" w:rsidRDefault="002A464C" w:rsidP="002A464C">
      <w:pPr>
        <w:rPr>
          <w:rFonts w:ascii="Times New Roman" w:hAnsi="Times New Roman" w:cs="Times New Roman"/>
          <w:b/>
        </w:rPr>
      </w:pPr>
      <w:r w:rsidRPr="005D2A3A">
        <w:rPr>
          <w:rFonts w:ascii="Times New Roman" w:hAnsi="Times New Roman" w:cs="Times New Roman"/>
          <w:b/>
        </w:rPr>
        <w:lastRenderedPageBreak/>
        <w:t>Policy Review</w:t>
      </w:r>
    </w:p>
    <w:p w14:paraId="4605F056" w14:textId="2196A8D9" w:rsidR="00840C6A" w:rsidRPr="005D2A3A" w:rsidRDefault="00840C6A" w:rsidP="00840C6A">
      <w:pPr>
        <w:rPr>
          <w:rFonts w:ascii="Times New Roman" w:hAnsi="Times New Roman" w:cs="Times New Roman"/>
          <w:bCs/>
        </w:rPr>
      </w:pPr>
      <w:r w:rsidRPr="005D2A3A">
        <w:rPr>
          <w:rFonts w:ascii="Times New Roman" w:hAnsi="Times New Roman" w:cs="Times New Roman"/>
          <w:bCs/>
        </w:rPr>
        <w:t xml:space="preserve">The Policy will be reviewed every 12 months. The ongoing monitoring and compliance to this policy will be overseen by Nominated Supervisor, </w:t>
      </w:r>
      <w:r w:rsidRPr="005D2A3A">
        <w:rPr>
          <w:rFonts w:ascii="Times New Roman" w:hAnsi="Times New Roman" w:cs="Times New Roman"/>
          <w:bCs/>
        </w:rPr>
        <w:t>Lakes Entrance Primary School Council</w:t>
      </w:r>
      <w:r w:rsidRPr="005D2A3A">
        <w:rPr>
          <w:rFonts w:ascii="Times New Roman" w:hAnsi="Times New Roman" w:cs="Times New Roman"/>
          <w:bCs/>
        </w:rPr>
        <w:t xml:space="preserve"> OSHC and Person with Management or Control of the Service where practical. Feedback from Quality Assessment and Regulation Division (QARD), received through the assessment and rating process and/or compliance visits will inform this policy review. Feedback from stakeholders, e.g. parents, school community etc. will also inform policy updates and review.</w:t>
      </w:r>
    </w:p>
    <w:p w14:paraId="64959D05" w14:textId="77777777" w:rsidR="005D2A3A" w:rsidRDefault="005D2A3A" w:rsidP="002A464C">
      <w:pPr>
        <w:rPr>
          <w:rFonts w:ascii="Times New Roman" w:hAnsi="Times New Roman" w:cs="Times New Roman"/>
          <w:b/>
        </w:rPr>
      </w:pPr>
    </w:p>
    <w:p w14:paraId="6B0A6F2B" w14:textId="77CBE824" w:rsidR="002A464C" w:rsidRPr="005D2A3A" w:rsidRDefault="002A464C" w:rsidP="002A464C">
      <w:pPr>
        <w:rPr>
          <w:rFonts w:ascii="Times New Roman" w:hAnsi="Times New Roman" w:cs="Times New Roman"/>
          <w:b/>
        </w:rPr>
      </w:pPr>
      <w:r w:rsidRPr="005D2A3A">
        <w:rPr>
          <w:rFonts w:ascii="Times New Roman" w:hAnsi="Times New Roman" w:cs="Times New Roman"/>
          <w:b/>
        </w:rPr>
        <w:t xml:space="preserve">Legislation and Standards </w:t>
      </w:r>
    </w:p>
    <w:p w14:paraId="01FFA126" w14:textId="77777777" w:rsidR="000E569A" w:rsidRPr="000E569A" w:rsidRDefault="000E569A" w:rsidP="000E569A">
      <w:pPr>
        <w:pStyle w:val="ListParagraph"/>
        <w:numPr>
          <w:ilvl w:val="0"/>
          <w:numId w:val="11"/>
        </w:numPr>
        <w:spacing w:after="0" w:line="276" w:lineRule="auto"/>
        <w:rPr>
          <w:rFonts w:ascii="Times New Roman" w:hAnsi="Times New Roman" w:cs="Times New Roman"/>
        </w:rPr>
      </w:pPr>
      <w:hyperlink r:id="rId14" w:history="1">
        <w:r w:rsidRPr="000E569A">
          <w:rPr>
            <w:rStyle w:val="Hyperlink"/>
            <w:rFonts w:ascii="Times New Roman" w:hAnsi="Times New Roman" w:cs="Times New Roman"/>
          </w:rPr>
          <w:t>Education and Care Services National Regulations</w:t>
        </w:r>
      </w:hyperlink>
      <w:r w:rsidRPr="000E569A">
        <w:rPr>
          <w:rFonts w:ascii="Times New Roman" w:hAnsi="Times New Roman" w:cs="Times New Roman"/>
        </w:rPr>
        <w:t xml:space="preserve"> 2011(Regulations 176, 74)</w:t>
      </w:r>
    </w:p>
    <w:p w14:paraId="46D5EB59" w14:textId="77777777" w:rsidR="000E569A" w:rsidRPr="000E569A" w:rsidRDefault="000E569A" w:rsidP="000E569A">
      <w:pPr>
        <w:pStyle w:val="ListParagraph"/>
        <w:numPr>
          <w:ilvl w:val="0"/>
          <w:numId w:val="11"/>
        </w:numPr>
        <w:spacing w:after="0" w:line="276" w:lineRule="auto"/>
        <w:rPr>
          <w:rFonts w:ascii="Times New Roman" w:hAnsi="Times New Roman" w:cs="Times New Roman"/>
          <w:i/>
          <w:iCs/>
        </w:rPr>
      </w:pPr>
      <w:r w:rsidRPr="000E569A">
        <w:rPr>
          <w:rFonts w:ascii="Times New Roman" w:hAnsi="Times New Roman" w:cs="Times New Roman"/>
          <w:i/>
          <w:iCs/>
        </w:rPr>
        <w:t>Education and Care Services National Law Act 2010</w:t>
      </w:r>
    </w:p>
    <w:p w14:paraId="17B2862F" w14:textId="77777777" w:rsidR="000E569A" w:rsidRPr="000E569A" w:rsidRDefault="000E569A" w:rsidP="000E569A">
      <w:pPr>
        <w:pStyle w:val="ListParagraph"/>
        <w:numPr>
          <w:ilvl w:val="0"/>
          <w:numId w:val="11"/>
        </w:numPr>
        <w:spacing w:after="0" w:line="276" w:lineRule="auto"/>
        <w:rPr>
          <w:rFonts w:ascii="Times New Roman" w:hAnsi="Times New Roman" w:cs="Times New Roman"/>
        </w:rPr>
      </w:pPr>
      <w:hyperlink r:id="rId15" w:history="1">
        <w:r w:rsidRPr="000E569A">
          <w:rPr>
            <w:rStyle w:val="Hyperlink"/>
            <w:rFonts w:ascii="Times New Roman" w:hAnsi="Times New Roman" w:cs="Times New Roman"/>
          </w:rPr>
          <w:t>National Quality Standards</w:t>
        </w:r>
      </w:hyperlink>
      <w:r w:rsidRPr="000E569A">
        <w:rPr>
          <w:rFonts w:ascii="Times New Roman" w:hAnsi="Times New Roman" w:cs="Times New Roman"/>
        </w:rPr>
        <w:t xml:space="preserve"> (Quality Area 2: Children’s health and safety, Quality Area 5: Relationships with Children, Quality Area 6: Collaborative Partnerships with Families and Communities) </w:t>
      </w:r>
    </w:p>
    <w:p w14:paraId="36D2832E" w14:textId="77777777" w:rsidR="000E569A" w:rsidRPr="000E569A" w:rsidRDefault="000E569A" w:rsidP="000E569A">
      <w:pPr>
        <w:pStyle w:val="ListParagraph"/>
        <w:numPr>
          <w:ilvl w:val="0"/>
          <w:numId w:val="11"/>
        </w:numPr>
        <w:spacing w:after="0" w:line="276" w:lineRule="auto"/>
        <w:rPr>
          <w:rFonts w:ascii="Times New Roman" w:hAnsi="Times New Roman" w:cs="Times New Roman"/>
        </w:rPr>
      </w:pPr>
      <w:hyperlink r:id="rId16" w:history="1">
        <w:r w:rsidRPr="000E569A">
          <w:rPr>
            <w:rStyle w:val="Hyperlink"/>
            <w:rFonts w:ascii="Times New Roman" w:hAnsi="Times New Roman" w:cs="Times New Roman"/>
          </w:rPr>
          <w:t>My Time, Our Place</w:t>
        </w:r>
      </w:hyperlink>
      <w:r w:rsidRPr="000E569A">
        <w:rPr>
          <w:rFonts w:ascii="Times New Roman" w:hAnsi="Times New Roman" w:cs="Times New Roman"/>
        </w:rPr>
        <w:t xml:space="preserve">: Framework for School Age Care in Australia </w:t>
      </w:r>
    </w:p>
    <w:p w14:paraId="44FF47D7" w14:textId="77777777" w:rsidR="000E569A" w:rsidRPr="000E569A" w:rsidRDefault="000E569A" w:rsidP="000E569A">
      <w:pPr>
        <w:pStyle w:val="ListParagraph"/>
        <w:numPr>
          <w:ilvl w:val="0"/>
          <w:numId w:val="11"/>
        </w:numPr>
        <w:spacing w:after="0" w:line="276" w:lineRule="auto"/>
        <w:rPr>
          <w:rFonts w:ascii="Times New Roman" w:hAnsi="Times New Roman" w:cs="Times New Roman"/>
        </w:rPr>
      </w:pPr>
      <w:hyperlink r:id="rId17" w:history="1">
        <w:r w:rsidRPr="000E569A">
          <w:rPr>
            <w:rStyle w:val="Hyperlink"/>
            <w:rFonts w:ascii="Times New Roman" w:hAnsi="Times New Roman" w:cs="Times New Roman"/>
          </w:rPr>
          <w:t>Child Safe Standards</w:t>
        </w:r>
      </w:hyperlink>
    </w:p>
    <w:p w14:paraId="0755BFE0" w14:textId="77777777" w:rsidR="005D2A3A" w:rsidRDefault="005D2A3A" w:rsidP="002A464C">
      <w:pPr>
        <w:rPr>
          <w:rFonts w:ascii="Times New Roman" w:hAnsi="Times New Roman" w:cs="Times New Roman"/>
          <w:b/>
        </w:rPr>
      </w:pPr>
    </w:p>
    <w:p w14:paraId="531DE7E3" w14:textId="7A5A5347" w:rsidR="002A464C" w:rsidRPr="00AD4B19" w:rsidRDefault="002A464C" w:rsidP="002A464C">
      <w:pPr>
        <w:rPr>
          <w:rFonts w:ascii="Times New Roman" w:hAnsi="Times New Roman" w:cs="Times New Roman"/>
          <w:b/>
        </w:rPr>
      </w:pPr>
      <w:r w:rsidRPr="00AD4B19">
        <w:rPr>
          <w:rFonts w:ascii="Times New Roman" w:hAnsi="Times New Roman" w:cs="Times New Roman"/>
          <w:b/>
        </w:rPr>
        <w:t xml:space="preserve">Staff Acknowledgement </w:t>
      </w:r>
    </w:p>
    <w:p w14:paraId="02342EF6" w14:textId="77777777" w:rsidR="000E569A" w:rsidRPr="000E569A" w:rsidRDefault="000E569A" w:rsidP="00271978">
      <w:pPr>
        <w:rPr>
          <w:rFonts w:ascii="Times New Roman" w:hAnsi="Times New Roman" w:cs="Times New Roman"/>
        </w:rPr>
      </w:pPr>
      <w:r w:rsidRPr="000E569A">
        <w:rPr>
          <w:rFonts w:ascii="Times New Roman" w:hAnsi="Times New Roman" w:cs="Times New Roman"/>
        </w:rPr>
        <w:t xml:space="preserve">I acknowledge: </w:t>
      </w:r>
    </w:p>
    <w:p w14:paraId="26FA389C" w14:textId="430EC173" w:rsidR="000E569A" w:rsidRPr="000E569A" w:rsidRDefault="000E569A" w:rsidP="000E569A">
      <w:pPr>
        <w:pStyle w:val="ListParagraph"/>
        <w:numPr>
          <w:ilvl w:val="0"/>
          <w:numId w:val="1"/>
        </w:numPr>
        <w:spacing w:after="0" w:line="276" w:lineRule="auto"/>
        <w:rPr>
          <w:rFonts w:ascii="Times New Roman" w:hAnsi="Times New Roman" w:cs="Times New Roman"/>
        </w:rPr>
      </w:pPr>
      <w:r w:rsidRPr="000E569A">
        <w:rPr>
          <w:rFonts w:ascii="Times New Roman" w:hAnsi="Times New Roman" w:cs="Times New Roman"/>
        </w:rPr>
        <w:t xml:space="preserve">receiving the </w:t>
      </w:r>
      <w:r w:rsidRPr="000E569A">
        <w:rPr>
          <w:rFonts w:ascii="Times New Roman" w:hAnsi="Times New Roman" w:cs="Times New Roman"/>
        </w:rPr>
        <w:t>Lakes Entrance Primary School Council</w:t>
      </w:r>
      <w:r w:rsidRPr="000E569A">
        <w:rPr>
          <w:rFonts w:ascii="Times New Roman" w:hAnsi="Times New Roman" w:cs="Times New Roman"/>
        </w:rPr>
        <w:t xml:space="preserve"> OSHC Interactions with Children Policy; </w:t>
      </w:r>
    </w:p>
    <w:p w14:paraId="685A76B6" w14:textId="77777777" w:rsidR="000E569A" w:rsidRPr="000E569A" w:rsidRDefault="000E569A" w:rsidP="000E569A">
      <w:pPr>
        <w:pStyle w:val="ListParagraph"/>
        <w:numPr>
          <w:ilvl w:val="0"/>
          <w:numId w:val="1"/>
        </w:numPr>
        <w:spacing w:after="0" w:line="276" w:lineRule="auto"/>
        <w:rPr>
          <w:rFonts w:ascii="Times New Roman" w:hAnsi="Times New Roman" w:cs="Times New Roman"/>
        </w:rPr>
      </w:pPr>
      <w:r w:rsidRPr="000E569A">
        <w:rPr>
          <w:rFonts w:ascii="Times New Roman" w:hAnsi="Times New Roman" w:cs="Times New Roman"/>
        </w:rPr>
        <w:t xml:space="preserve">that I will comply with the policy; and </w:t>
      </w:r>
    </w:p>
    <w:p w14:paraId="7189243E" w14:textId="67970B71" w:rsidR="000E569A" w:rsidRDefault="000E569A" w:rsidP="000E569A">
      <w:pPr>
        <w:pStyle w:val="ListParagraph"/>
        <w:numPr>
          <w:ilvl w:val="0"/>
          <w:numId w:val="1"/>
        </w:numPr>
        <w:spacing w:after="0" w:line="276" w:lineRule="auto"/>
        <w:rPr>
          <w:rFonts w:ascii="Times New Roman" w:hAnsi="Times New Roman" w:cs="Times New Roman"/>
        </w:rPr>
      </w:pPr>
      <w:proofErr w:type="gramStart"/>
      <w:r w:rsidRPr="000E569A">
        <w:rPr>
          <w:rFonts w:ascii="Times New Roman" w:hAnsi="Times New Roman" w:cs="Times New Roman"/>
        </w:rPr>
        <w:t>that</w:t>
      </w:r>
      <w:proofErr w:type="gramEnd"/>
      <w:r w:rsidRPr="000E569A">
        <w:rPr>
          <w:rFonts w:ascii="Times New Roman" w:hAnsi="Times New Roman" w:cs="Times New Roman"/>
        </w:rPr>
        <w:t xml:space="preserve"> dependent on the seriousness of any breach there may be disciplinary consequences if I fail to comply, which may result in the termination of my employment. </w:t>
      </w:r>
    </w:p>
    <w:p w14:paraId="289ED9A6" w14:textId="77777777" w:rsidR="000E569A" w:rsidRPr="000E569A" w:rsidRDefault="000E569A" w:rsidP="000E569A">
      <w:pPr>
        <w:pStyle w:val="ListParagraph"/>
        <w:spacing w:after="0"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2A464C" w:rsidRPr="00037B55" w14:paraId="744FA835" w14:textId="77777777" w:rsidTr="00271978">
        <w:tc>
          <w:tcPr>
            <w:tcW w:w="4508" w:type="dxa"/>
          </w:tcPr>
          <w:p w14:paraId="62499799"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Your Name:   </w:t>
            </w:r>
          </w:p>
        </w:tc>
        <w:tc>
          <w:tcPr>
            <w:tcW w:w="4509" w:type="dxa"/>
          </w:tcPr>
          <w:p w14:paraId="3C49BFCB" w14:textId="77777777" w:rsidR="002A464C" w:rsidRPr="00037B55" w:rsidRDefault="002A464C" w:rsidP="00271978">
            <w:pPr>
              <w:rPr>
                <w:rFonts w:ascii="Times New Roman" w:hAnsi="Times New Roman" w:cs="Times New Roman"/>
              </w:rPr>
            </w:pPr>
          </w:p>
        </w:tc>
      </w:tr>
      <w:tr w:rsidR="002A464C" w:rsidRPr="00037B55" w14:paraId="42980563" w14:textId="77777777" w:rsidTr="00271978">
        <w:tc>
          <w:tcPr>
            <w:tcW w:w="4508" w:type="dxa"/>
          </w:tcPr>
          <w:p w14:paraId="2EF4F4D0"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Signed:  </w:t>
            </w:r>
          </w:p>
        </w:tc>
        <w:tc>
          <w:tcPr>
            <w:tcW w:w="4509" w:type="dxa"/>
          </w:tcPr>
          <w:p w14:paraId="06609746" w14:textId="77777777" w:rsidR="002A464C" w:rsidRPr="00037B55" w:rsidRDefault="002A464C" w:rsidP="00271978">
            <w:pPr>
              <w:rPr>
                <w:rFonts w:ascii="Times New Roman" w:hAnsi="Times New Roman" w:cs="Times New Roman"/>
              </w:rPr>
            </w:pPr>
          </w:p>
        </w:tc>
      </w:tr>
      <w:tr w:rsidR="002A464C" w:rsidRPr="00037B55" w14:paraId="7DBB757D" w14:textId="77777777" w:rsidTr="00271978">
        <w:tc>
          <w:tcPr>
            <w:tcW w:w="4508" w:type="dxa"/>
          </w:tcPr>
          <w:p w14:paraId="5D138034"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Date:   </w:t>
            </w:r>
          </w:p>
        </w:tc>
        <w:tc>
          <w:tcPr>
            <w:tcW w:w="4509" w:type="dxa"/>
          </w:tcPr>
          <w:p w14:paraId="502A318B" w14:textId="77777777" w:rsidR="002A464C" w:rsidRPr="00037B55" w:rsidRDefault="002A464C" w:rsidP="00271978">
            <w:pPr>
              <w:rPr>
                <w:rFonts w:ascii="Times New Roman" w:hAnsi="Times New Roman" w:cs="Times New Roman"/>
              </w:rPr>
            </w:pPr>
          </w:p>
        </w:tc>
      </w:tr>
      <w:tr w:rsidR="002A464C" w:rsidRPr="00037B55" w14:paraId="71D36476" w14:textId="77777777" w:rsidTr="00271978">
        <w:tc>
          <w:tcPr>
            <w:tcW w:w="4508" w:type="dxa"/>
          </w:tcPr>
          <w:p w14:paraId="1B972E01" w14:textId="310D6C4C" w:rsidR="002A464C" w:rsidRPr="00037B55" w:rsidRDefault="00037B55" w:rsidP="00271978">
            <w:pPr>
              <w:rPr>
                <w:rFonts w:ascii="Times New Roman" w:hAnsi="Times New Roman" w:cs="Times New Roman"/>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 xml:space="preserve">OSHC </w:t>
            </w:r>
          </w:p>
        </w:tc>
        <w:tc>
          <w:tcPr>
            <w:tcW w:w="4509" w:type="dxa"/>
          </w:tcPr>
          <w:p w14:paraId="11CC9DEE"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Date:</w:t>
            </w:r>
          </w:p>
        </w:tc>
      </w:tr>
    </w:tbl>
    <w:p w14:paraId="6C80CFCF" w14:textId="77777777" w:rsidR="005D2A3A" w:rsidRDefault="005D2A3A" w:rsidP="00D0013A">
      <w:pPr>
        <w:spacing w:after="120"/>
        <w:ind w:right="-6"/>
        <w:jc w:val="both"/>
        <w:rPr>
          <w:rFonts w:ascii="Times New Roman" w:hAnsi="Times New Roman" w:cs="Times New Roman"/>
          <w:b/>
          <w:lang w:eastAsia="en-AU"/>
        </w:rPr>
      </w:pPr>
    </w:p>
    <w:p w14:paraId="3D99A528" w14:textId="7FAEB5C9" w:rsidR="00D0013A" w:rsidRPr="00A85C48" w:rsidRDefault="00D0013A" w:rsidP="00D0013A">
      <w:pPr>
        <w:spacing w:after="120"/>
        <w:ind w:right="-6"/>
        <w:jc w:val="both"/>
        <w:rPr>
          <w:rFonts w:ascii="Times New Roman" w:hAnsi="Times New Roman" w:cs="Times New Roman"/>
          <w:lang w:eastAsia="en-AU"/>
        </w:rPr>
      </w:pPr>
      <w:r w:rsidRPr="00A85C48">
        <w:rPr>
          <w:rFonts w:ascii="Times New Roman" w:hAnsi="Times New Roman" w:cs="Times New Roman"/>
          <w:b/>
          <w:lang w:eastAsia="en-AU"/>
        </w:rPr>
        <w:t>Review Date</w:t>
      </w:r>
      <w:r w:rsidRPr="00A85C48">
        <w:rPr>
          <w:rFonts w:ascii="Times New Roman" w:hAnsi="Times New Roman" w:cs="Times New Roman"/>
          <w:lang w:eastAsia="en-AU"/>
        </w:rPr>
        <w:t xml:space="preserve">: </w:t>
      </w:r>
      <w:r w:rsidR="00A85C48">
        <w:rPr>
          <w:rFonts w:ascii="Times New Roman" w:hAnsi="Times New Roman" w:cs="Times New Roman"/>
          <w:lang w:eastAsia="en-AU"/>
        </w:rPr>
        <w:t xml:space="preserve"> April 2022</w:t>
      </w:r>
    </w:p>
    <w:p w14:paraId="42E53708" w14:textId="77777777" w:rsidR="00840C6A" w:rsidRDefault="00840C6A" w:rsidP="00D0013A">
      <w:pPr>
        <w:spacing w:after="120"/>
        <w:ind w:right="-6"/>
        <w:jc w:val="both"/>
        <w:rPr>
          <w:rFonts w:ascii="Times New Roman" w:hAnsi="Times New Roman" w:cs="Times New Roman"/>
          <w:b/>
          <w:lang w:eastAsia="en-AU"/>
        </w:rPr>
      </w:pPr>
    </w:p>
    <w:p w14:paraId="2329A230" w14:textId="6299D74B" w:rsidR="00D0013A" w:rsidRPr="00A85C48" w:rsidRDefault="00D0013A" w:rsidP="00D0013A">
      <w:pPr>
        <w:spacing w:after="120"/>
        <w:ind w:right="-6"/>
        <w:jc w:val="both"/>
        <w:rPr>
          <w:rFonts w:ascii="Times New Roman" w:hAnsi="Times New Roman" w:cs="Times New Roman"/>
          <w:b/>
          <w:lang w:eastAsia="en-AU"/>
        </w:rPr>
      </w:pPr>
      <w:r w:rsidRPr="00A85C48">
        <w:rPr>
          <w:rFonts w:ascii="Times New Roman" w:hAnsi="Times New Roman" w:cs="Times New Roman"/>
          <w:b/>
          <w:lang w:eastAsia="en-AU"/>
        </w:rPr>
        <w:t>Signed:</w:t>
      </w:r>
    </w:p>
    <w:p w14:paraId="0F3FD026" w14:textId="77777777" w:rsidR="00D0013A" w:rsidRPr="00A66955" w:rsidRDefault="00D0013A" w:rsidP="00D0013A">
      <w:pPr>
        <w:spacing w:after="120"/>
        <w:ind w:right="-6"/>
        <w:jc w:val="both"/>
        <w:rPr>
          <w:rFonts w:ascii="Arial" w:hAnsi="Arial" w:cs="Arial"/>
          <w:lang w:eastAsia="en-AU"/>
        </w:rPr>
      </w:pPr>
    </w:p>
    <w:p w14:paraId="74AD5773" w14:textId="77777777" w:rsidR="00D0013A" w:rsidRPr="00A66955" w:rsidRDefault="00D0013A" w:rsidP="00D0013A">
      <w:pPr>
        <w:spacing w:after="120"/>
        <w:ind w:right="-6"/>
        <w:jc w:val="both"/>
        <w:rPr>
          <w:rFonts w:ascii="Arial" w:hAnsi="Arial" w:cs="Arial"/>
          <w:lang w:eastAsia="en-AU"/>
        </w:rPr>
      </w:pPr>
      <w:r w:rsidRPr="00A66955">
        <w:rPr>
          <w:rFonts w:ascii="Arial" w:hAnsi="Arial" w:cs="Arial"/>
          <w:lang w:eastAsia="en-AU"/>
        </w:rPr>
        <w:t>______________________________</w:t>
      </w:r>
      <w:r w:rsidRPr="00A66955">
        <w:rPr>
          <w:rFonts w:ascii="Arial" w:hAnsi="Arial" w:cs="Arial"/>
          <w:lang w:eastAsia="en-AU"/>
        </w:rPr>
        <w:tab/>
        <w:t>________________________________</w:t>
      </w:r>
    </w:p>
    <w:p w14:paraId="08F29794" w14:textId="711088D9" w:rsidR="00A85C48" w:rsidRDefault="00D0013A" w:rsidP="00A85C48">
      <w:pPr>
        <w:spacing w:after="120"/>
        <w:ind w:right="-6"/>
        <w:jc w:val="both"/>
        <w:rPr>
          <w:rFonts w:ascii="Verdana" w:hAnsi="Verdana"/>
        </w:rPr>
      </w:pPr>
      <w:r w:rsidRPr="00A85C48">
        <w:rPr>
          <w:rFonts w:ascii="Times New Roman" w:hAnsi="Times New Roman" w:cs="Times New Roman"/>
          <w:b/>
          <w:lang w:eastAsia="en-AU"/>
        </w:rPr>
        <w:t>Principal</w:t>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t>School Council President</w:t>
      </w:r>
      <w:r w:rsidRPr="00FA2EFE">
        <w:rPr>
          <w:rFonts w:ascii="Verdana" w:hAnsi="Verdana"/>
        </w:rPr>
        <w:t xml:space="preserve">  </w:t>
      </w:r>
    </w:p>
    <w:p w14:paraId="225EDAFB" w14:textId="77777777" w:rsidR="000E569A" w:rsidRDefault="000E569A" w:rsidP="00A85C48">
      <w:pPr>
        <w:spacing w:after="120"/>
        <w:ind w:right="-6"/>
        <w:jc w:val="both"/>
        <w:rPr>
          <w:rFonts w:ascii="Verdana" w:hAnsi="Verdana"/>
          <w:sz w:val="10"/>
          <w:szCs w:val="1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D0013A" w:rsidRPr="00222841" w14:paraId="4606587F" w14:textId="77777777" w:rsidTr="00950CC8">
        <w:trPr>
          <w:trHeight w:val="549"/>
        </w:trPr>
        <w:tc>
          <w:tcPr>
            <w:tcW w:w="2587" w:type="dxa"/>
            <w:shd w:val="clear" w:color="auto" w:fill="E6E6E6"/>
          </w:tcPr>
          <w:p w14:paraId="0CEE448F" w14:textId="4676746D"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Ratified by School Council</w:t>
            </w:r>
          </w:p>
        </w:tc>
        <w:tc>
          <w:tcPr>
            <w:tcW w:w="2342" w:type="dxa"/>
          </w:tcPr>
          <w:p w14:paraId="2BC8C910" w14:textId="6016F5C4" w:rsidR="00D0013A" w:rsidRPr="00222841" w:rsidRDefault="00D0013A" w:rsidP="00A85C48">
            <w:pPr>
              <w:spacing w:before="240" w:after="240"/>
              <w:rPr>
                <w:rFonts w:ascii="Verdana" w:hAnsi="Verdana"/>
                <w:sz w:val="20"/>
                <w:szCs w:val="20"/>
                <w:lang w:val="en-US"/>
              </w:rPr>
            </w:pPr>
            <w:r>
              <w:rPr>
                <w:rFonts w:ascii="Verdana" w:hAnsi="Verdana"/>
                <w:sz w:val="20"/>
                <w:szCs w:val="20"/>
                <w:lang w:val="en-US"/>
              </w:rPr>
              <w:t>Date:</w:t>
            </w:r>
            <w:r w:rsidR="00A85C48">
              <w:rPr>
                <w:rFonts w:ascii="Verdana" w:hAnsi="Verdana"/>
                <w:sz w:val="20"/>
                <w:szCs w:val="20"/>
                <w:lang w:val="en-US"/>
              </w:rPr>
              <w:t xml:space="preserve"> 11</w:t>
            </w:r>
            <w:r>
              <w:rPr>
                <w:rFonts w:ascii="Verdana" w:hAnsi="Verdana"/>
                <w:sz w:val="20"/>
                <w:szCs w:val="20"/>
                <w:lang w:val="en-US"/>
              </w:rPr>
              <w:t xml:space="preserve"> </w:t>
            </w:r>
            <w:r w:rsidRPr="00222841">
              <w:rPr>
                <w:rFonts w:ascii="Verdana" w:hAnsi="Verdana"/>
                <w:sz w:val="20"/>
                <w:szCs w:val="20"/>
                <w:lang w:val="en-US"/>
              </w:rPr>
              <w:t>/</w:t>
            </w:r>
            <w:r w:rsidR="00A85C48">
              <w:rPr>
                <w:rFonts w:ascii="Verdana" w:hAnsi="Verdana"/>
                <w:sz w:val="20"/>
                <w:szCs w:val="20"/>
                <w:lang w:val="en-US"/>
              </w:rPr>
              <w:t>05</w:t>
            </w:r>
            <w:r w:rsidRPr="00222841">
              <w:rPr>
                <w:rFonts w:ascii="Verdana" w:hAnsi="Verdana"/>
                <w:sz w:val="20"/>
                <w:szCs w:val="20"/>
                <w:lang w:val="en-US"/>
              </w:rPr>
              <w:t xml:space="preserve">/ </w:t>
            </w:r>
            <w:r w:rsidR="00A85C48">
              <w:rPr>
                <w:rFonts w:ascii="Verdana" w:hAnsi="Verdana"/>
                <w:sz w:val="20"/>
                <w:szCs w:val="20"/>
                <w:lang w:val="en-US"/>
              </w:rPr>
              <w:t>2021</w:t>
            </w:r>
            <w:r w:rsidRPr="00222841">
              <w:rPr>
                <w:rFonts w:ascii="Verdana" w:hAnsi="Verdana"/>
                <w:sz w:val="20"/>
                <w:szCs w:val="20"/>
                <w:lang w:val="en-US"/>
              </w:rPr>
              <w:t xml:space="preserve"> </w:t>
            </w:r>
          </w:p>
        </w:tc>
        <w:tc>
          <w:tcPr>
            <w:tcW w:w="4087" w:type="dxa"/>
          </w:tcPr>
          <w:p w14:paraId="50D63D9C"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 xml:space="preserve">Signed: </w:t>
            </w:r>
          </w:p>
        </w:tc>
      </w:tr>
    </w:tbl>
    <w:p w14:paraId="571916E8" w14:textId="547C9CEA" w:rsidR="00021F57" w:rsidRPr="00033E7C" w:rsidRDefault="00021F57" w:rsidP="00A85C48">
      <w:pPr>
        <w:jc w:val="both"/>
        <w:rPr>
          <w:rFonts w:ascii="Times New Roman" w:hAnsi="Times New Roman" w:cs="Times New Roman"/>
        </w:rPr>
      </w:pPr>
    </w:p>
    <w:sectPr w:rsidR="00021F57" w:rsidRPr="00033E7C" w:rsidSect="00E06DF7">
      <w:pgSz w:w="11906" w:h="16838"/>
      <w:pgMar w:top="1440" w:right="1440" w:bottom="1440" w:left="1440" w:header="708" w:footer="708" w:gutter="0"/>
      <w:pgBorders w:offsetFrom="page">
        <w:top w:val="thinThickSmallGap" w:sz="24" w:space="24" w:color="007400"/>
        <w:left w:val="thinThickSmallGap" w:sz="24" w:space="24" w:color="007400"/>
        <w:bottom w:val="thickThinSmallGap" w:sz="24" w:space="24" w:color="007400"/>
        <w:right w:val="thickThinSmallGap" w:sz="24" w:space="24" w:color="007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945D" w14:textId="77777777" w:rsidR="00A85C48" w:rsidRDefault="00A85C48" w:rsidP="00A85C48">
      <w:pPr>
        <w:spacing w:after="0" w:line="240" w:lineRule="auto"/>
      </w:pPr>
      <w:r>
        <w:separator/>
      </w:r>
    </w:p>
  </w:endnote>
  <w:endnote w:type="continuationSeparator" w:id="0">
    <w:p w14:paraId="20C2E9F8" w14:textId="77777777" w:rsidR="00A85C48" w:rsidRDefault="00A85C48" w:rsidP="00A8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2020603050405020304"/>
    <w:charset w:val="00"/>
    <w:family w:val="roman"/>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C1C" w14:textId="77777777" w:rsidR="00A85C48" w:rsidRDefault="00A85C48" w:rsidP="00A85C48">
      <w:pPr>
        <w:spacing w:after="0" w:line="240" w:lineRule="auto"/>
      </w:pPr>
      <w:r>
        <w:separator/>
      </w:r>
    </w:p>
  </w:footnote>
  <w:footnote w:type="continuationSeparator" w:id="0">
    <w:p w14:paraId="5A0E5457" w14:textId="77777777" w:rsidR="00A85C48" w:rsidRDefault="00A85C48" w:rsidP="00A8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2E30"/>
    <w:multiLevelType w:val="hybridMultilevel"/>
    <w:tmpl w:val="4620B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6C52CD"/>
    <w:multiLevelType w:val="hybridMultilevel"/>
    <w:tmpl w:val="76BA5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3749D1"/>
    <w:multiLevelType w:val="hybridMultilevel"/>
    <w:tmpl w:val="348E8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9D2466"/>
    <w:multiLevelType w:val="hybridMultilevel"/>
    <w:tmpl w:val="439C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E51ED9"/>
    <w:multiLevelType w:val="hybridMultilevel"/>
    <w:tmpl w:val="1FC40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187659"/>
    <w:multiLevelType w:val="hybridMultilevel"/>
    <w:tmpl w:val="1CE26136"/>
    <w:lvl w:ilvl="0" w:tplc="859C53C0">
      <w:start w:val="1"/>
      <w:numFmt w:val="decimal"/>
      <w:pStyle w:val="NumberedHeadingsBold"/>
      <w:lvlText w:val="%1."/>
      <w:lvlJc w:val="left"/>
      <w:pPr>
        <w:ind w:left="644" w:hanging="360"/>
      </w:pPr>
    </w:lvl>
    <w:lvl w:ilvl="1" w:tplc="B6AA145C">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D6584E"/>
    <w:multiLevelType w:val="hybridMultilevel"/>
    <w:tmpl w:val="FCA03BE6"/>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8C92581"/>
    <w:multiLevelType w:val="hybridMultilevel"/>
    <w:tmpl w:val="019AB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1135B"/>
    <w:multiLevelType w:val="hybridMultilevel"/>
    <w:tmpl w:val="971207A8"/>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C5115D0"/>
    <w:multiLevelType w:val="hybridMultilevel"/>
    <w:tmpl w:val="EC0E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8"/>
  </w:num>
  <w:num w:numId="6">
    <w:abstractNumId w:val="0"/>
  </w:num>
  <w:num w:numId="7">
    <w:abstractNumId w:val="2"/>
  </w:num>
  <w:num w:numId="8">
    <w:abstractNumId w:val="10"/>
  </w:num>
  <w:num w:numId="9">
    <w:abstractNumId w:val="7"/>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0359B"/>
    <w:rsid w:val="00021F57"/>
    <w:rsid w:val="00033E7C"/>
    <w:rsid w:val="00037B55"/>
    <w:rsid w:val="00045FB6"/>
    <w:rsid w:val="0006459E"/>
    <w:rsid w:val="00077236"/>
    <w:rsid w:val="00080F0B"/>
    <w:rsid w:val="000955FF"/>
    <w:rsid w:val="000965F9"/>
    <w:rsid w:val="000B255E"/>
    <w:rsid w:val="000C0763"/>
    <w:rsid w:val="000D3CE4"/>
    <w:rsid w:val="000E057E"/>
    <w:rsid w:val="000E569A"/>
    <w:rsid w:val="0010563F"/>
    <w:rsid w:val="00107AF0"/>
    <w:rsid w:val="00110FEA"/>
    <w:rsid w:val="0012140D"/>
    <w:rsid w:val="0014053F"/>
    <w:rsid w:val="001502FD"/>
    <w:rsid w:val="00150E6E"/>
    <w:rsid w:val="00172FF7"/>
    <w:rsid w:val="001975B0"/>
    <w:rsid w:val="001F0E3E"/>
    <w:rsid w:val="001F3D03"/>
    <w:rsid w:val="00203EF6"/>
    <w:rsid w:val="00210382"/>
    <w:rsid w:val="00211A00"/>
    <w:rsid w:val="00283A6C"/>
    <w:rsid w:val="00290B18"/>
    <w:rsid w:val="002923FB"/>
    <w:rsid w:val="002A27FE"/>
    <w:rsid w:val="002A464C"/>
    <w:rsid w:val="002A70DC"/>
    <w:rsid w:val="002E14C4"/>
    <w:rsid w:val="00306B3C"/>
    <w:rsid w:val="0031464D"/>
    <w:rsid w:val="003800A1"/>
    <w:rsid w:val="003853E0"/>
    <w:rsid w:val="003B27A2"/>
    <w:rsid w:val="00406397"/>
    <w:rsid w:val="004166A0"/>
    <w:rsid w:val="00433A50"/>
    <w:rsid w:val="0043419E"/>
    <w:rsid w:val="00436E10"/>
    <w:rsid w:val="004408E5"/>
    <w:rsid w:val="00466467"/>
    <w:rsid w:val="004B3F60"/>
    <w:rsid w:val="004D6199"/>
    <w:rsid w:val="004F6C4D"/>
    <w:rsid w:val="00521B0E"/>
    <w:rsid w:val="00531FC4"/>
    <w:rsid w:val="0056049E"/>
    <w:rsid w:val="005867B0"/>
    <w:rsid w:val="005A43B3"/>
    <w:rsid w:val="005B3DBC"/>
    <w:rsid w:val="005C1A59"/>
    <w:rsid w:val="005D2A3A"/>
    <w:rsid w:val="005E7F3C"/>
    <w:rsid w:val="00604C40"/>
    <w:rsid w:val="006304D4"/>
    <w:rsid w:val="00656432"/>
    <w:rsid w:val="006D0056"/>
    <w:rsid w:val="006E70DC"/>
    <w:rsid w:val="0071569A"/>
    <w:rsid w:val="00727D85"/>
    <w:rsid w:val="00840C6A"/>
    <w:rsid w:val="0084534A"/>
    <w:rsid w:val="00851CCD"/>
    <w:rsid w:val="00851F83"/>
    <w:rsid w:val="008A0568"/>
    <w:rsid w:val="008B1A9E"/>
    <w:rsid w:val="008C491D"/>
    <w:rsid w:val="008D471A"/>
    <w:rsid w:val="008E1116"/>
    <w:rsid w:val="008F345A"/>
    <w:rsid w:val="009358B6"/>
    <w:rsid w:val="00950CC8"/>
    <w:rsid w:val="0096297C"/>
    <w:rsid w:val="0099460C"/>
    <w:rsid w:val="009C5874"/>
    <w:rsid w:val="009D1CF1"/>
    <w:rsid w:val="009F6A8D"/>
    <w:rsid w:val="00A1028D"/>
    <w:rsid w:val="00A17B8D"/>
    <w:rsid w:val="00A2344A"/>
    <w:rsid w:val="00A27096"/>
    <w:rsid w:val="00A274C5"/>
    <w:rsid w:val="00A46DA8"/>
    <w:rsid w:val="00A8281F"/>
    <w:rsid w:val="00A85C48"/>
    <w:rsid w:val="00A872D4"/>
    <w:rsid w:val="00A94B2D"/>
    <w:rsid w:val="00AB5A54"/>
    <w:rsid w:val="00AC097E"/>
    <w:rsid w:val="00AD4B19"/>
    <w:rsid w:val="00AE7EBE"/>
    <w:rsid w:val="00B21536"/>
    <w:rsid w:val="00B542F8"/>
    <w:rsid w:val="00B6783B"/>
    <w:rsid w:val="00BA6A2C"/>
    <w:rsid w:val="00BC0F8F"/>
    <w:rsid w:val="00BC55B0"/>
    <w:rsid w:val="00BD0855"/>
    <w:rsid w:val="00BE4684"/>
    <w:rsid w:val="00BE6EA9"/>
    <w:rsid w:val="00BF2EB2"/>
    <w:rsid w:val="00C01909"/>
    <w:rsid w:val="00C923E6"/>
    <w:rsid w:val="00CB01EA"/>
    <w:rsid w:val="00CB2F84"/>
    <w:rsid w:val="00CC6C50"/>
    <w:rsid w:val="00CE1B2B"/>
    <w:rsid w:val="00CF71CE"/>
    <w:rsid w:val="00D0013A"/>
    <w:rsid w:val="00D23A7C"/>
    <w:rsid w:val="00D4649E"/>
    <w:rsid w:val="00D7249B"/>
    <w:rsid w:val="00D83DB7"/>
    <w:rsid w:val="00DB003B"/>
    <w:rsid w:val="00DE3F62"/>
    <w:rsid w:val="00E06DF7"/>
    <w:rsid w:val="00E146A4"/>
    <w:rsid w:val="00E30A00"/>
    <w:rsid w:val="00E32B26"/>
    <w:rsid w:val="00E413EE"/>
    <w:rsid w:val="00E52AA8"/>
    <w:rsid w:val="00E930A0"/>
    <w:rsid w:val="00EA2163"/>
    <w:rsid w:val="00ED2603"/>
    <w:rsid w:val="00ED619E"/>
    <w:rsid w:val="00EE30D8"/>
    <w:rsid w:val="00EF47B9"/>
    <w:rsid w:val="00EF7C2F"/>
    <w:rsid w:val="00F220A1"/>
    <w:rsid w:val="00F37D47"/>
    <w:rsid w:val="00F76659"/>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203C3"/>
  <w15:docId w15:val="{6971F90F-43B1-40E1-933F-D25C1C3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DHHSbody"/>
    <w:link w:val="Heading2Char"/>
    <w:uiPriority w:val="1"/>
    <w:qFormat/>
    <w:rsid w:val="00AD4B19"/>
    <w:pPr>
      <w:keepNext/>
      <w:keepLines/>
      <w:spacing w:before="240" w:after="90" w:line="320" w:lineRule="atLeast"/>
      <w:outlineLvl w:val="1"/>
    </w:pPr>
    <w:rPr>
      <w:rFonts w:ascii="Arial" w:eastAsia="Times New Roman" w:hAnsi="Arial" w:cs="Times New Roman"/>
      <w:b/>
      <w:color w:val="006FB7"/>
      <w:sz w:val="28"/>
      <w:szCs w:val="28"/>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5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4C"/>
    <w:pPr>
      <w:spacing w:after="0" w:line="240" w:lineRule="auto"/>
    </w:pPr>
    <w:rPr>
      <w:rFonts w:ascii="Verdana" w:eastAsia="Calibri" w:hAnsi="Verdana" w:cs="Times New Roman"/>
      <w:sz w:val="24"/>
      <w:szCs w:val="24"/>
      <w:lang w:val="en-US"/>
    </w:rPr>
  </w:style>
  <w:style w:type="paragraph" w:customStyle="1" w:styleId="NumberedHeadingsBold">
    <w:name w:val="Numbered Headings Bold"/>
    <w:basedOn w:val="Normal"/>
    <w:rsid w:val="002A464C"/>
    <w:pPr>
      <w:numPr>
        <w:numId w:val="2"/>
      </w:numPr>
      <w:autoSpaceDE w:val="0"/>
      <w:autoSpaceDN w:val="0"/>
      <w:adjustRightInd w:val="0"/>
      <w:spacing w:before="240" w:after="120" w:line="240" w:lineRule="auto"/>
      <w:ind w:left="360"/>
    </w:pPr>
    <w:rPr>
      <w:rFonts w:ascii="Arial" w:eastAsia="Times New Roman" w:hAnsi="Arial" w:cs="Times New Roman"/>
      <w:b/>
      <w:bCs/>
      <w:color w:val="000000"/>
      <w:sz w:val="24"/>
      <w:szCs w:val="20"/>
      <w:lang w:eastAsia="en-AU"/>
    </w:rPr>
  </w:style>
  <w:style w:type="paragraph" w:styleId="Header">
    <w:name w:val="header"/>
    <w:basedOn w:val="Normal"/>
    <w:link w:val="HeaderChar"/>
    <w:uiPriority w:val="99"/>
    <w:unhideWhenUsed/>
    <w:rsid w:val="00A8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C48"/>
  </w:style>
  <w:style w:type="paragraph" w:styleId="Footer">
    <w:name w:val="footer"/>
    <w:basedOn w:val="Normal"/>
    <w:link w:val="FooterChar"/>
    <w:uiPriority w:val="99"/>
    <w:unhideWhenUsed/>
    <w:rsid w:val="00A8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C48"/>
  </w:style>
  <w:style w:type="character" w:customStyle="1" w:styleId="Heading2Char">
    <w:name w:val="Heading 2 Char"/>
    <w:basedOn w:val="DefaultParagraphFont"/>
    <w:link w:val="Heading2"/>
    <w:uiPriority w:val="1"/>
    <w:rsid w:val="00AD4B19"/>
    <w:rPr>
      <w:rFonts w:ascii="Arial" w:eastAsia="Times New Roman" w:hAnsi="Arial" w:cs="Times New Roman"/>
      <w:b/>
      <w:color w:val="006FB7"/>
      <w:sz w:val="28"/>
      <w:szCs w:val="28"/>
    </w:rPr>
  </w:style>
  <w:style w:type="paragraph" w:customStyle="1" w:styleId="Subheading2BAE">
    <w:name w:val="*Subheading 2_BAE"/>
    <w:basedOn w:val="Normal"/>
    <w:next w:val="Normal"/>
    <w:rsid w:val="00AD4B19"/>
    <w:pPr>
      <w:keepNext/>
      <w:tabs>
        <w:tab w:val="left" w:pos="340"/>
      </w:tabs>
      <w:spacing w:before="80" w:after="40" w:line="380" w:lineRule="exact"/>
      <w:ind w:left="-170"/>
    </w:pPr>
    <w:rPr>
      <w:rFonts w:ascii="Palatino Linotype" w:eastAsia="Times New Roman" w:hAnsi="Palatino Linotype" w:cs="Times New Roman"/>
      <w:b/>
      <w:bCs/>
      <w:sz w:val="32"/>
      <w:szCs w:val="24"/>
    </w:rPr>
  </w:style>
  <w:style w:type="paragraph" w:customStyle="1" w:styleId="DHHSbody">
    <w:name w:val="DHHS body"/>
    <w:qFormat/>
    <w:rsid w:val="00AD4B19"/>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AD4B19"/>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ccyp.vic.gov.au/child-safety/being-a-child-safe-organisation/the-child-safe-standards/" TargetMode="External"/><Relationship Id="rId2" Type="http://schemas.openxmlformats.org/officeDocument/2006/relationships/customXml" Target="../customXml/item2.xml"/><Relationship Id="rId16" Type="http://schemas.openxmlformats.org/officeDocument/2006/relationships/hyperlink" Target="https://www.acecqa.gov.au/sites/default/files/2018-05/my_time_our_place_framework_for_school_age_care_in_australia_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ecqa.gov.au/nqf/national-quality-standard"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nsw.gov.au/view/html/inforce/current/sl-2011-0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4fad7d2438183395a39a28b2d7e7323">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C528-04B5-436E-85A9-E931BF20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3.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4.xml><?xml version="1.0" encoding="utf-8"?>
<ds:datastoreItem xmlns:ds="http://schemas.openxmlformats.org/officeDocument/2006/customXml" ds:itemID="{6C7B8426-D29D-4FF0-9C2E-029315289B07}">
  <ds:schemaRefs>
    <ds:schemaRef ds:uri="http://schemas.openxmlformats.org/package/2006/metadata/core-properties"/>
    <ds:schemaRef ds:uri="http://purl.org/dc/terms/"/>
    <ds:schemaRef ds:uri="http://schemas.microsoft.com/office/infopath/2007/PartnerControls"/>
    <ds:schemaRef ds:uri="61e538cb-f8c2-4c9c-ac78-9205d03c8849"/>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B84E9CD7-B4CD-4E80-8F64-3617D60B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Chatfield</cp:lastModifiedBy>
  <cp:revision>2</cp:revision>
  <dcterms:created xsi:type="dcterms:W3CDTF">2021-04-28T03:39:00Z</dcterms:created>
  <dcterms:modified xsi:type="dcterms:W3CDTF">2021-04-28T03:39:00Z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2018-02-19T11:53:40.2547501+11:00</vt:lpwstr>
  </property>
</Properties>
</file>